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20" w:rsidRDefault="009B5F7B" w:rsidP="000B731D">
      <w:pPr>
        <w:contextualSpacing/>
        <w:jc w:val="center"/>
        <w:rPr>
          <w:sz w:val="24"/>
          <w:szCs w:val="24"/>
        </w:rPr>
      </w:pPr>
      <w:r w:rsidRPr="009B5F7B">
        <w:rPr>
          <w:sz w:val="24"/>
          <w:szCs w:val="24"/>
        </w:rPr>
        <w:t>POLITIQUE EN MATIÈRE DE SANTÉ SÉCURITÉ AU TRAVAIL</w:t>
      </w:r>
      <w:r w:rsidR="002B4B94">
        <w:rPr>
          <w:sz w:val="24"/>
          <w:szCs w:val="24"/>
        </w:rPr>
        <w:t xml:space="preserve"> (SST)</w:t>
      </w:r>
    </w:p>
    <w:p w:rsidR="000B731D" w:rsidRPr="000B731D" w:rsidRDefault="000B731D" w:rsidP="000B731D">
      <w:pPr>
        <w:ind w:firstLine="708"/>
        <w:contextualSpacing/>
        <w:jc w:val="center"/>
        <w:rPr>
          <w:sz w:val="20"/>
          <w:szCs w:val="20"/>
        </w:rPr>
      </w:pPr>
      <w:r w:rsidRPr="000B731D">
        <w:rPr>
          <w:sz w:val="20"/>
          <w:szCs w:val="20"/>
        </w:rPr>
        <w:t>(Adopté au conseil d’administration du CPE du Carrefour le 18 janvier 2017)</w:t>
      </w:r>
    </w:p>
    <w:p w:rsidR="000B731D" w:rsidRDefault="000B731D" w:rsidP="009B5F7B">
      <w:pPr>
        <w:jc w:val="center"/>
        <w:rPr>
          <w:sz w:val="24"/>
          <w:szCs w:val="24"/>
        </w:rPr>
      </w:pPr>
    </w:p>
    <w:p w:rsidR="009B5F7B" w:rsidRPr="009B5F7B" w:rsidRDefault="009B5F7B">
      <w:pPr>
        <w:rPr>
          <w:sz w:val="24"/>
          <w:szCs w:val="24"/>
        </w:rPr>
      </w:pPr>
    </w:p>
    <w:p w:rsidR="009B5F7B" w:rsidRPr="00914C45" w:rsidRDefault="009B5F7B">
      <w:pPr>
        <w:rPr>
          <w:b/>
          <w:sz w:val="24"/>
          <w:szCs w:val="24"/>
        </w:rPr>
      </w:pPr>
      <w:r w:rsidRPr="00914C45">
        <w:rPr>
          <w:b/>
          <w:sz w:val="24"/>
          <w:szCs w:val="24"/>
        </w:rPr>
        <w:t>Préambule</w:t>
      </w:r>
    </w:p>
    <w:p w:rsidR="009B5F7B" w:rsidRPr="009B5F7B" w:rsidRDefault="009B5F7B" w:rsidP="009B5F7B">
      <w:pPr>
        <w:pStyle w:val="Retraitcorpsdetexte3"/>
        <w:ind w:left="0" w:right="-7"/>
        <w:jc w:val="both"/>
        <w:rPr>
          <w:sz w:val="24"/>
          <w:szCs w:val="24"/>
        </w:rPr>
      </w:pPr>
    </w:p>
    <w:p w:rsidR="009B5F7B" w:rsidRDefault="009B5F7B" w:rsidP="009B5F7B">
      <w:pPr>
        <w:pStyle w:val="Retraitcorpsdetexte3"/>
        <w:ind w:left="0" w:right="-7"/>
        <w:jc w:val="both"/>
        <w:rPr>
          <w:rFonts w:ascii="Century Gothic" w:hAnsi="Century Gothic"/>
          <w:sz w:val="24"/>
          <w:szCs w:val="24"/>
        </w:rPr>
      </w:pPr>
      <w:r w:rsidRPr="009B5F7B">
        <w:rPr>
          <w:sz w:val="24"/>
          <w:szCs w:val="24"/>
        </w:rPr>
        <w:t>…« </w:t>
      </w:r>
      <w:r w:rsidRPr="009B5F7B">
        <w:rPr>
          <w:rFonts w:ascii="Century Gothic" w:hAnsi="Century Gothic"/>
          <w:sz w:val="24"/>
          <w:szCs w:val="24"/>
        </w:rPr>
        <w:t>Le CPE du Carrefour considère que les membres du personnel constituent la composante la plus précieuse pour la concrétisation de sa mission et compte sur leur contribution pour la mener à bien</w:t>
      </w:r>
      <w:r>
        <w:rPr>
          <w:rFonts w:ascii="Century Gothic" w:hAnsi="Century Gothic"/>
          <w:sz w:val="24"/>
          <w:szCs w:val="24"/>
        </w:rPr>
        <w:t xml:space="preserve"> </w:t>
      </w:r>
      <w:r w:rsidRPr="009B5F7B">
        <w:rPr>
          <w:rFonts w:ascii="Century Gothic" w:hAnsi="Century Gothic"/>
          <w:sz w:val="24"/>
          <w:szCs w:val="24"/>
        </w:rPr>
        <w:t>»…</w:t>
      </w:r>
    </w:p>
    <w:p w:rsidR="009B5F7B" w:rsidRDefault="009B5F7B" w:rsidP="009B5F7B">
      <w:pPr>
        <w:pStyle w:val="Retraitcorpsdetexte3"/>
        <w:ind w:left="0" w:right="-7"/>
        <w:jc w:val="both"/>
        <w:rPr>
          <w:rFonts w:ascii="Century Gothic" w:hAnsi="Century Gothic"/>
          <w:sz w:val="24"/>
          <w:szCs w:val="24"/>
        </w:rPr>
      </w:pPr>
    </w:p>
    <w:p w:rsidR="009B5F7B" w:rsidRPr="009B5F7B" w:rsidRDefault="009B5F7B" w:rsidP="009B5F7B">
      <w:pPr>
        <w:pStyle w:val="Retraitcorpsdetexte3"/>
        <w:ind w:left="0" w:right="-7"/>
        <w:jc w:val="right"/>
        <w:rPr>
          <w:sz w:val="24"/>
          <w:szCs w:val="24"/>
        </w:rPr>
      </w:pPr>
      <w:r w:rsidRPr="009B5F7B">
        <w:rPr>
          <w:sz w:val="24"/>
          <w:szCs w:val="24"/>
        </w:rPr>
        <w:t xml:space="preserve">Extrait de la politique de gestions des Ressources humaines du CPE  </w:t>
      </w:r>
    </w:p>
    <w:p w:rsidR="009B5F7B" w:rsidRPr="009B5F7B" w:rsidRDefault="009B5F7B" w:rsidP="009B5F7B">
      <w:pPr>
        <w:pStyle w:val="Retraitcorpsdetexte3"/>
        <w:ind w:left="0" w:right="-7"/>
        <w:jc w:val="both"/>
        <w:rPr>
          <w:rFonts w:ascii="Century Gothic" w:hAnsi="Century Gothic"/>
          <w:sz w:val="24"/>
          <w:szCs w:val="24"/>
        </w:rPr>
      </w:pPr>
    </w:p>
    <w:p w:rsidR="009B5F7B" w:rsidRDefault="009B5F7B">
      <w:pPr>
        <w:rPr>
          <w:sz w:val="24"/>
          <w:szCs w:val="24"/>
        </w:rPr>
      </w:pPr>
    </w:p>
    <w:p w:rsidR="009B5F7B" w:rsidRDefault="009B5F7B">
      <w:pPr>
        <w:rPr>
          <w:sz w:val="24"/>
          <w:szCs w:val="24"/>
        </w:rPr>
      </w:pPr>
      <w:r>
        <w:rPr>
          <w:sz w:val="24"/>
          <w:szCs w:val="24"/>
        </w:rPr>
        <w:t>Afin d’être en cohérence avec cet énoncé, le CPE porte une attention particulière afin d’offrir un milieu de travail sain et sécuritaire au sein duquel les employées peuvent exercer leur travail en toute sécurité.</w:t>
      </w:r>
    </w:p>
    <w:p w:rsidR="009B5F7B" w:rsidRPr="00914C45" w:rsidRDefault="009B5F7B">
      <w:pPr>
        <w:rPr>
          <w:b/>
          <w:sz w:val="24"/>
          <w:szCs w:val="24"/>
        </w:rPr>
      </w:pPr>
      <w:r w:rsidRPr="00914C45">
        <w:rPr>
          <w:b/>
          <w:sz w:val="24"/>
          <w:szCs w:val="24"/>
        </w:rPr>
        <w:t>Principes de cette politique :</w:t>
      </w:r>
    </w:p>
    <w:p w:rsidR="009B5F7B" w:rsidRDefault="00895624" w:rsidP="009B5F7B">
      <w:pPr>
        <w:pStyle w:val="Paragraphedeliste"/>
        <w:numPr>
          <w:ilvl w:val="0"/>
          <w:numId w:val="1"/>
        </w:numPr>
        <w:rPr>
          <w:sz w:val="24"/>
          <w:szCs w:val="24"/>
        </w:rPr>
      </w:pPr>
      <w:r>
        <w:rPr>
          <w:sz w:val="24"/>
          <w:szCs w:val="24"/>
        </w:rPr>
        <w:t>Le CPE du Carrefour s’engage à promouvoir la santé sécurité en milieu de travail en se conformant aux normes définies dans les lois, les règlements et les normes en vigueur au Québec et aux Canada.</w:t>
      </w:r>
    </w:p>
    <w:p w:rsidR="00895624" w:rsidRDefault="00895624" w:rsidP="009B5F7B">
      <w:pPr>
        <w:pStyle w:val="Paragraphedeliste"/>
        <w:numPr>
          <w:ilvl w:val="0"/>
          <w:numId w:val="1"/>
        </w:numPr>
        <w:rPr>
          <w:sz w:val="24"/>
          <w:szCs w:val="24"/>
        </w:rPr>
      </w:pPr>
      <w:r>
        <w:rPr>
          <w:sz w:val="24"/>
          <w:szCs w:val="24"/>
        </w:rPr>
        <w:t xml:space="preserve">Le CPE s’engage à éliminer à la source les dangers </w:t>
      </w:r>
    </w:p>
    <w:p w:rsidR="00895624" w:rsidRDefault="00895624" w:rsidP="009B5F7B">
      <w:pPr>
        <w:pStyle w:val="Paragraphedeliste"/>
        <w:numPr>
          <w:ilvl w:val="0"/>
          <w:numId w:val="1"/>
        </w:numPr>
        <w:rPr>
          <w:sz w:val="24"/>
          <w:szCs w:val="24"/>
        </w:rPr>
      </w:pPr>
      <w:r>
        <w:rPr>
          <w:sz w:val="24"/>
          <w:szCs w:val="24"/>
        </w:rPr>
        <w:t xml:space="preserve">Le CPE privilégie  la prévention, </w:t>
      </w:r>
      <w:r w:rsidR="007D3505">
        <w:rPr>
          <w:sz w:val="24"/>
          <w:szCs w:val="24"/>
        </w:rPr>
        <w:t xml:space="preserve">l’utilisation des équipements et du matériel adéquat et leur bonne utilisation. Il favorise aussi l’adoption par chacun de </w:t>
      </w:r>
      <w:r w:rsidR="00656DAB">
        <w:rPr>
          <w:sz w:val="24"/>
          <w:szCs w:val="24"/>
        </w:rPr>
        <w:t>pratiques</w:t>
      </w:r>
      <w:r w:rsidR="007D3505">
        <w:rPr>
          <w:sz w:val="24"/>
          <w:szCs w:val="24"/>
        </w:rPr>
        <w:t xml:space="preserve"> qui favorise</w:t>
      </w:r>
      <w:r w:rsidR="00656DAB">
        <w:rPr>
          <w:sz w:val="24"/>
          <w:szCs w:val="24"/>
        </w:rPr>
        <w:t>nt</w:t>
      </w:r>
      <w:r w:rsidR="007D3505">
        <w:rPr>
          <w:sz w:val="24"/>
          <w:szCs w:val="24"/>
        </w:rPr>
        <w:t xml:space="preserve"> une bonne santé au travail.</w:t>
      </w:r>
    </w:p>
    <w:p w:rsidR="007D3505" w:rsidRDefault="007D3505" w:rsidP="009B5F7B">
      <w:pPr>
        <w:pStyle w:val="Paragraphedeliste"/>
        <w:numPr>
          <w:ilvl w:val="0"/>
          <w:numId w:val="1"/>
        </w:numPr>
        <w:rPr>
          <w:sz w:val="24"/>
          <w:szCs w:val="24"/>
        </w:rPr>
      </w:pPr>
      <w:r>
        <w:rPr>
          <w:sz w:val="24"/>
          <w:szCs w:val="24"/>
        </w:rPr>
        <w:t>Le CPE considère que la santé/sécurité au travail est une affaire de tous; que tous les employées sont responsables de leur santé et que tous doivent contribuer à la réalisation d’un milieu de travail sans accidents.</w:t>
      </w:r>
    </w:p>
    <w:p w:rsidR="007D3505" w:rsidRDefault="007D3505" w:rsidP="009B5F7B">
      <w:pPr>
        <w:pStyle w:val="Paragraphedeliste"/>
        <w:numPr>
          <w:ilvl w:val="0"/>
          <w:numId w:val="1"/>
        </w:numPr>
        <w:rPr>
          <w:sz w:val="24"/>
          <w:szCs w:val="24"/>
        </w:rPr>
      </w:pPr>
      <w:r>
        <w:rPr>
          <w:sz w:val="24"/>
          <w:szCs w:val="24"/>
        </w:rPr>
        <w:t>Le CPE favorise aussi le retour au travail des personnes qui s’absenterait du travail en raison d’un accident au moyen de l’assignation temporaire.</w:t>
      </w:r>
    </w:p>
    <w:p w:rsidR="007D3505" w:rsidRDefault="007D3505" w:rsidP="007D3505">
      <w:pPr>
        <w:rPr>
          <w:sz w:val="24"/>
          <w:szCs w:val="24"/>
        </w:rPr>
      </w:pPr>
    </w:p>
    <w:p w:rsidR="007D3505" w:rsidRPr="007D3505" w:rsidRDefault="007D3505" w:rsidP="007D3505">
      <w:pPr>
        <w:rPr>
          <w:sz w:val="24"/>
          <w:szCs w:val="24"/>
        </w:rPr>
      </w:pPr>
      <w:r>
        <w:rPr>
          <w:sz w:val="24"/>
          <w:szCs w:val="24"/>
        </w:rPr>
        <w:t>Pour concrétiser cette politique, le CPE compte sur une série de mesures concrètes, la première étant l’adhésion à la Mutuelle de Prévention de l’AQCPE.</w:t>
      </w:r>
    </w:p>
    <w:p w:rsidR="00914C45" w:rsidRPr="00914C45" w:rsidRDefault="00914C45" w:rsidP="00914C45">
      <w:pPr>
        <w:rPr>
          <w:sz w:val="24"/>
          <w:szCs w:val="24"/>
        </w:rPr>
      </w:pPr>
      <w:r>
        <w:rPr>
          <w:sz w:val="24"/>
          <w:szCs w:val="24"/>
        </w:rPr>
        <w:t>La mutuelle de l’AQCPE soutien le travail du CPE en matière de santé/sécurité au travail dans </w:t>
      </w:r>
      <w:r w:rsidRPr="00914C45">
        <w:rPr>
          <w:sz w:val="24"/>
          <w:szCs w:val="24"/>
        </w:rPr>
        <w:t xml:space="preserve">la </w:t>
      </w:r>
      <w:r w:rsidR="00A555FF" w:rsidRPr="00914C45">
        <w:rPr>
          <w:sz w:val="24"/>
          <w:szCs w:val="24"/>
        </w:rPr>
        <w:t>prévention,</w:t>
      </w:r>
      <w:r>
        <w:rPr>
          <w:sz w:val="24"/>
          <w:szCs w:val="24"/>
        </w:rPr>
        <w:t xml:space="preserve"> l’administration et dans la gestion des lésions professionnelles</w:t>
      </w:r>
    </w:p>
    <w:p w:rsidR="007D3505" w:rsidRDefault="007D3505" w:rsidP="007D3505">
      <w:pPr>
        <w:rPr>
          <w:sz w:val="24"/>
          <w:szCs w:val="24"/>
        </w:rPr>
      </w:pPr>
    </w:p>
    <w:p w:rsidR="007D3505" w:rsidRDefault="007D3505" w:rsidP="007D3505">
      <w:pPr>
        <w:rPr>
          <w:sz w:val="24"/>
          <w:szCs w:val="24"/>
        </w:rPr>
      </w:pPr>
    </w:p>
    <w:p w:rsidR="007D3505" w:rsidRDefault="007D3505" w:rsidP="007D3505">
      <w:pPr>
        <w:rPr>
          <w:sz w:val="24"/>
          <w:szCs w:val="24"/>
        </w:rPr>
      </w:pPr>
    </w:p>
    <w:p w:rsidR="007D3505" w:rsidRPr="000B6D92" w:rsidRDefault="00567C22" w:rsidP="007D3505">
      <w:pPr>
        <w:rPr>
          <w:b/>
          <w:sz w:val="28"/>
          <w:szCs w:val="28"/>
        </w:rPr>
      </w:pPr>
      <w:r w:rsidRPr="000B6D92">
        <w:rPr>
          <w:b/>
          <w:sz w:val="28"/>
          <w:szCs w:val="28"/>
        </w:rPr>
        <w:t>La santé au travail : Une</w:t>
      </w:r>
      <w:r w:rsidR="00914C45" w:rsidRPr="000B6D92">
        <w:rPr>
          <w:b/>
          <w:sz w:val="28"/>
          <w:szCs w:val="28"/>
        </w:rPr>
        <w:t xml:space="preserve"> affaire de tous</w:t>
      </w:r>
      <w:r w:rsidR="00A555FF" w:rsidRPr="000B6D92">
        <w:rPr>
          <w:b/>
          <w:sz w:val="28"/>
          <w:szCs w:val="28"/>
        </w:rPr>
        <w:t xml:space="preserve"> !</w:t>
      </w:r>
    </w:p>
    <w:p w:rsidR="00567C22" w:rsidRDefault="00567C22" w:rsidP="007D3505">
      <w:pPr>
        <w:rPr>
          <w:b/>
          <w:sz w:val="24"/>
          <w:szCs w:val="24"/>
        </w:rPr>
      </w:pPr>
    </w:p>
    <w:p w:rsidR="00567C22" w:rsidRDefault="00567C22" w:rsidP="007D3505">
      <w:pPr>
        <w:rPr>
          <w:sz w:val="24"/>
          <w:szCs w:val="24"/>
        </w:rPr>
      </w:pPr>
      <w:r w:rsidRPr="00567C22">
        <w:rPr>
          <w:sz w:val="24"/>
          <w:szCs w:val="24"/>
        </w:rPr>
        <w:t xml:space="preserve">Le comité de direction assume son rôle de leader en matière de santé sécurité </w:t>
      </w:r>
      <w:r>
        <w:rPr>
          <w:sz w:val="24"/>
          <w:szCs w:val="24"/>
        </w:rPr>
        <w:t xml:space="preserve">au travail </w:t>
      </w:r>
      <w:r w:rsidRPr="00567C22">
        <w:rPr>
          <w:sz w:val="24"/>
          <w:szCs w:val="24"/>
        </w:rPr>
        <w:t>et, pour y arriver, il compte sur l</w:t>
      </w:r>
      <w:r>
        <w:rPr>
          <w:sz w:val="24"/>
          <w:szCs w:val="24"/>
        </w:rPr>
        <w:t>a contribution de chacun. Aussi, un comité SST a été mis sur pied et est composé du DG et d’un</w:t>
      </w:r>
      <w:r w:rsidR="00656DAB">
        <w:rPr>
          <w:sz w:val="24"/>
          <w:szCs w:val="24"/>
        </w:rPr>
        <w:t>e</w:t>
      </w:r>
      <w:r>
        <w:rPr>
          <w:sz w:val="24"/>
          <w:szCs w:val="24"/>
        </w:rPr>
        <w:t xml:space="preserve"> employé</w:t>
      </w:r>
      <w:r w:rsidR="00656DAB">
        <w:rPr>
          <w:sz w:val="24"/>
          <w:szCs w:val="24"/>
        </w:rPr>
        <w:t>e</w:t>
      </w:r>
      <w:r>
        <w:rPr>
          <w:sz w:val="24"/>
          <w:szCs w:val="24"/>
        </w:rPr>
        <w:t xml:space="preserve"> par installation.</w:t>
      </w:r>
    </w:p>
    <w:p w:rsidR="00567C22" w:rsidRDefault="000B6D92" w:rsidP="0058513D">
      <w:pPr>
        <w:jc w:val="center"/>
        <w:rPr>
          <w:b/>
          <w:sz w:val="32"/>
          <w:szCs w:val="32"/>
        </w:rPr>
      </w:pPr>
      <w:r w:rsidRPr="0058513D">
        <w:rPr>
          <w:b/>
          <w:sz w:val="32"/>
          <w:szCs w:val="32"/>
        </w:rPr>
        <w:t>La prévention</w:t>
      </w:r>
    </w:p>
    <w:p w:rsidR="0058513D" w:rsidRPr="0058513D" w:rsidRDefault="0058513D" w:rsidP="0058513D">
      <w:pPr>
        <w:rPr>
          <w:sz w:val="24"/>
          <w:szCs w:val="24"/>
        </w:rPr>
      </w:pPr>
      <w:r w:rsidRPr="0058513D">
        <w:rPr>
          <w:sz w:val="24"/>
          <w:szCs w:val="24"/>
        </w:rPr>
        <w:t>Le CPE privilégie la prévention comme approche en matière de SST. Pour y arriver, une série d’action</w:t>
      </w:r>
      <w:r w:rsidR="002B4B94">
        <w:rPr>
          <w:sz w:val="24"/>
          <w:szCs w:val="24"/>
        </w:rPr>
        <w:t>s</w:t>
      </w:r>
      <w:r w:rsidRPr="0058513D">
        <w:rPr>
          <w:sz w:val="24"/>
          <w:szCs w:val="24"/>
        </w:rPr>
        <w:t xml:space="preserve"> ou des mesures sont mis</w:t>
      </w:r>
      <w:r w:rsidR="002B4B94">
        <w:rPr>
          <w:sz w:val="24"/>
          <w:szCs w:val="24"/>
        </w:rPr>
        <w:t>es</w:t>
      </w:r>
      <w:r w:rsidRPr="0058513D">
        <w:rPr>
          <w:sz w:val="24"/>
          <w:szCs w:val="24"/>
        </w:rPr>
        <w:t xml:space="preserve"> en place :</w:t>
      </w:r>
    </w:p>
    <w:p w:rsidR="007864C4" w:rsidRPr="007864C4" w:rsidRDefault="007864C4" w:rsidP="007864C4">
      <w:pPr>
        <w:pStyle w:val="Paragraphedeliste"/>
        <w:numPr>
          <w:ilvl w:val="0"/>
          <w:numId w:val="5"/>
        </w:numPr>
        <w:rPr>
          <w:b/>
          <w:sz w:val="24"/>
          <w:szCs w:val="24"/>
        </w:rPr>
      </w:pPr>
      <w:r w:rsidRPr="007864C4">
        <w:rPr>
          <w:b/>
          <w:sz w:val="24"/>
          <w:szCs w:val="24"/>
        </w:rPr>
        <w:t>Les fiches d’inspections</w:t>
      </w:r>
    </w:p>
    <w:p w:rsidR="00567C22" w:rsidRDefault="00567C22" w:rsidP="007D3505">
      <w:pPr>
        <w:rPr>
          <w:sz w:val="24"/>
          <w:szCs w:val="24"/>
        </w:rPr>
      </w:pPr>
      <w:r>
        <w:rPr>
          <w:sz w:val="24"/>
          <w:szCs w:val="24"/>
        </w:rPr>
        <w:t>La mutuelle de prévention a développé des fiches d’inspection des locaux et des aires communes du  CPE. Les employé</w:t>
      </w:r>
      <w:r w:rsidR="002B4B94">
        <w:rPr>
          <w:sz w:val="24"/>
          <w:szCs w:val="24"/>
        </w:rPr>
        <w:t>e</w:t>
      </w:r>
      <w:r>
        <w:rPr>
          <w:sz w:val="24"/>
          <w:szCs w:val="24"/>
        </w:rPr>
        <w:t>s de chaque secteur de travail sont appelé</w:t>
      </w:r>
      <w:r w:rsidR="002B4B94">
        <w:rPr>
          <w:sz w:val="24"/>
          <w:szCs w:val="24"/>
        </w:rPr>
        <w:t>es</w:t>
      </w:r>
      <w:r>
        <w:rPr>
          <w:sz w:val="24"/>
          <w:szCs w:val="24"/>
        </w:rPr>
        <w:t xml:space="preserve"> à compléter les fiches spécifique à leur fonction.</w:t>
      </w:r>
    </w:p>
    <w:p w:rsidR="00567C22" w:rsidRDefault="00567C22" w:rsidP="00567C22">
      <w:pPr>
        <w:pStyle w:val="Paragraphedeliste"/>
        <w:numPr>
          <w:ilvl w:val="0"/>
          <w:numId w:val="4"/>
        </w:numPr>
        <w:rPr>
          <w:sz w:val="24"/>
          <w:szCs w:val="24"/>
        </w:rPr>
      </w:pPr>
      <w:r>
        <w:rPr>
          <w:sz w:val="24"/>
          <w:szCs w:val="24"/>
        </w:rPr>
        <w:t>Les éducatrices les complètent à chaque mois et les remettent au</w:t>
      </w:r>
      <w:r w:rsidR="006E1748">
        <w:rPr>
          <w:sz w:val="24"/>
          <w:szCs w:val="24"/>
        </w:rPr>
        <w:t>x</w:t>
      </w:r>
      <w:r>
        <w:rPr>
          <w:sz w:val="24"/>
          <w:szCs w:val="24"/>
        </w:rPr>
        <w:t xml:space="preserve"> DI lors des rencontres de sous-groupe. </w:t>
      </w:r>
    </w:p>
    <w:p w:rsidR="00567C22" w:rsidRDefault="00567C22" w:rsidP="00567C22">
      <w:pPr>
        <w:pStyle w:val="Paragraphedeliste"/>
        <w:numPr>
          <w:ilvl w:val="0"/>
          <w:numId w:val="4"/>
        </w:numPr>
        <w:rPr>
          <w:sz w:val="24"/>
          <w:szCs w:val="24"/>
        </w:rPr>
      </w:pPr>
      <w:r>
        <w:rPr>
          <w:sz w:val="24"/>
          <w:szCs w:val="24"/>
        </w:rPr>
        <w:t>Les cuisiniers complètent la fiche</w:t>
      </w:r>
      <w:r w:rsidR="006E1748">
        <w:rPr>
          <w:sz w:val="24"/>
          <w:szCs w:val="24"/>
        </w:rPr>
        <w:t xml:space="preserve"> 4 fois / année</w:t>
      </w:r>
    </w:p>
    <w:p w:rsidR="006E1748" w:rsidRDefault="006E1748" w:rsidP="00567C22">
      <w:pPr>
        <w:pStyle w:val="Paragraphedeliste"/>
        <w:numPr>
          <w:ilvl w:val="0"/>
          <w:numId w:val="4"/>
        </w:numPr>
        <w:rPr>
          <w:sz w:val="24"/>
          <w:szCs w:val="24"/>
        </w:rPr>
      </w:pPr>
      <w:r>
        <w:rPr>
          <w:sz w:val="24"/>
          <w:szCs w:val="24"/>
        </w:rPr>
        <w:t>Le personnel d’entretien complète la fiche 2 fois par année</w:t>
      </w:r>
    </w:p>
    <w:p w:rsidR="006E1748" w:rsidRDefault="006E1748" w:rsidP="00567C22">
      <w:pPr>
        <w:pStyle w:val="Paragraphedeliste"/>
        <w:numPr>
          <w:ilvl w:val="0"/>
          <w:numId w:val="4"/>
        </w:numPr>
        <w:rPr>
          <w:sz w:val="24"/>
          <w:szCs w:val="24"/>
        </w:rPr>
      </w:pPr>
      <w:r>
        <w:rPr>
          <w:sz w:val="24"/>
          <w:szCs w:val="24"/>
        </w:rPr>
        <w:t>Le personnel de bureau complète leur fiche 1 fois/année</w:t>
      </w:r>
    </w:p>
    <w:p w:rsidR="006E1748" w:rsidRDefault="006E1748" w:rsidP="006E1748">
      <w:pPr>
        <w:rPr>
          <w:sz w:val="24"/>
          <w:szCs w:val="24"/>
        </w:rPr>
      </w:pPr>
      <w:r>
        <w:rPr>
          <w:sz w:val="24"/>
          <w:szCs w:val="24"/>
        </w:rPr>
        <w:t>Si un problème de SST est apparent, les directions apportent le point au comité de direction.</w:t>
      </w:r>
      <w:r w:rsidR="007864C4">
        <w:rPr>
          <w:sz w:val="24"/>
          <w:szCs w:val="24"/>
        </w:rPr>
        <w:t xml:space="preserve"> Les mesures correctives seront mise en place.</w:t>
      </w:r>
      <w:r>
        <w:rPr>
          <w:sz w:val="24"/>
          <w:szCs w:val="24"/>
        </w:rPr>
        <w:t xml:space="preserve"> Le DG fera rapport au comité SST</w:t>
      </w:r>
    </w:p>
    <w:p w:rsidR="006E1748" w:rsidRPr="006E1748" w:rsidRDefault="006E1748" w:rsidP="006E1748">
      <w:pPr>
        <w:rPr>
          <w:sz w:val="24"/>
          <w:szCs w:val="24"/>
        </w:rPr>
      </w:pPr>
      <w:r>
        <w:rPr>
          <w:sz w:val="24"/>
          <w:szCs w:val="24"/>
        </w:rPr>
        <w:t xml:space="preserve"> Tous sont encouragés à aviser leur direction de tout danger dès qu’ils en sont conscients.</w:t>
      </w:r>
    </w:p>
    <w:p w:rsidR="00567C22" w:rsidRPr="007864C4" w:rsidRDefault="00567C22" w:rsidP="007864C4">
      <w:pPr>
        <w:pStyle w:val="Paragraphedeliste"/>
        <w:numPr>
          <w:ilvl w:val="0"/>
          <w:numId w:val="5"/>
        </w:numPr>
        <w:rPr>
          <w:b/>
          <w:sz w:val="24"/>
          <w:szCs w:val="24"/>
        </w:rPr>
      </w:pPr>
      <w:r w:rsidRPr="007864C4">
        <w:rPr>
          <w:b/>
          <w:sz w:val="24"/>
          <w:szCs w:val="24"/>
        </w:rPr>
        <w:t>Le comité SST :</w:t>
      </w:r>
    </w:p>
    <w:p w:rsidR="00567C22" w:rsidRDefault="00567C22" w:rsidP="007D3505">
      <w:pPr>
        <w:rPr>
          <w:sz w:val="24"/>
          <w:szCs w:val="24"/>
        </w:rPr>
      </w:pPr>
      <w:r>
        <w:rPr>
          <w:sz w:val="24"/>
          <w:szCs w:val="24"/>
        </w:rPr>
        <w:t>Le mandat du comité :</w:t>
      </w:r>
    </w:p>
    <w:p w:rsidR="00567C22" w:rsidRDefault="00567C22" w:rsidP="00567C22">
      <w:pPr>
        <w:pStyle w:val="Paragraphedeliste"/>
        <w:numPr>
          <w:ilvl w:val="0"/>
          <w:numId w:val="3"/>
        </w:numPr>
        <w:rPr>
          <w:sz w:val="24"/>
          <w:szCs w:val="24"/>
        </w:rPr>
      </w:pPr>
      <w:r>
        <w:rPr>
          <w:sz w:val="24"/>
          <w:szCs w:val="24"/>
        </w:rPr>
        <w:t>Faire la promotion des bon</w:t>
      </w:r>
      <w:r w:rsidR="00656DAB">
        <w:rPr>
          <w:sz w:val="24"/>
          <w:szCs w:val="24"/>
        </w:rPr>
        <w:t>ne</w:t>
      </w:r>
      <w:r>
        <w:rPr>
          <w:sz w:val="24"/>
          <w:szCs w:val="24"/>
        </w:rPr>
        <w:t xml:space="preserve">s </w:t>
      </w:r>
      <w:r w:rsidR="00656DAB">
        <w:rPr>
          <w:sz w:val="24"/>
          <w:szCs w:val="24"/>
        </w:rPr>
        <w:t>pratiques</w:t>
      </w:r>
      <w:r>
        <w:rPr>
          <w:sz w:val="24"/>
          <w:szCs w:val="24"/>
        </w:rPr>
        <w:t xml:space="preserve"> en matière de SST</w:t>
      </w:r>
    </w:p>
    <w:p w:rsidR="006E1748" w:rsidRDefault="006E1748" w:rsidP="006E1748">
      <w:pPr>
        <w:pStyle w:val="Paragraphedeliste"/>
        <w:ind w:left="1432"/>
        <w:rPr>
          <w:sz w:val="24"/>
          <w:szCs w:val="24"/>
        </w:rPr>
      </w:pPr>
    </w:p>
    <w:p w:rsidR="006E1748" w:rsidRDefault="006E1748" w:rsidP="006E1748">
      <w:pPr>
        <w:pStyle w:val="Paragraphedeliste"/>
        <w:ind w:left="1432"/>
        <w:rPr>
          <w:sz w:val="24"/>
          <w:szCs w:val="24"/>
        </w:rPr>
      </w:pPr>
      <w:r>
        <w:rPr>
          <w:sz w:val="24"/>
          <w:szCs w:val="24"/>
        </w:rPr>
        <w:t>Moyens : Intervention en réunion d’équipe; rappel dans le mémo mensuel, autre</w:t>
      </w:r>
    </w:p>
    <w:p w:rsidR="006E1748" w:rsidRDefault="006E1748" w:rsidP="006E1748">
      <w:pPr>
        <w:pStyle w:val="Paragraphedeliste"/>
        <w:ind w:left="1432"/>
        <w:rPr>
          <w:sz w:val="24"/>
          <w:szCs w:val="24"/>
        </w:rPr>
      </w:pPr>
    </w:p>
    <w:p w:rsidR="00567C22" w:rsidRDefault="00567C22" w:rsidP="00567C22">
      <w:pPr>
        <w:pStyle w:val="Paragraphedeliste"/>
        <w:numPr>
          <w:ilvl w:val="0"/>
          <w:numId w:val="3"/>
        </w:numPr>
        <w:rPr>
          <w:sz w:val="24"/>
          <w:szCs w:val="24"/>
        </w:rPr>
      </w:pPr>
      <w:r>
        <w:rPr>
          <w:sz w:val="24"/>
          <w:szCs w:val="24"/>
        </w:rPr>
        <w:t>Diffuser les informations auprès de l’ensemble des employées.</w:t>
      </w:r>
    </w:p>
    <w:p w:rsidR="006E1748" w:rsidRDefault="006E1748" w:rsidP="006E1748">
      <w:pPr>
        <w:ind w:left="1416"/>
        <w:rPr>
          <w:sz w:val="24"/>
          <w:szCs w:val="24"/>
        </w:rPr>
      </w:pPr>
      <w:r>
        <w:rPr>
          <w:sz w:val="24"/>
          <w:szCs w:val="24"/>
        </w:rPr>
        <w:t>Moyens : affichage des Fiches techniques publiée</w:t>
      </w:r>
      <w:r w:rsidR="002B4B94">
        <w:rPr>
          <w:sz w:val="24"/>
          <w:szCs w:val="24"/>
        </w:rPr>
        <w:t>s</w:t>
      </w:r>
      <w:r>
        <w:rPr>
          <w:sz w:val="24"/>
          <w:szCs w:val="24"/>
        </w:rPr>
        <w:t xml:space="preserve"> par la mutuelle; de la revue Sans Pépins</w:t>
      </w:r>
    </w:p>
    <w:p w:rsidR="006E1748" w:rsidRPr="006E1748" w:rsidRDefault="006E1748" w:rsidP="006E1748">
      <w:pPr>
        <w:ind w:left="1416"/>
        <w:rPr>
          <w:sz w:val="24"/>
          <w:szCs w:val="24"/>
        </w:rPr>
      </w:pPr>
    </w:p>
    <w:p w:rsidR="006E1748" w:rsidRDefault="00567C22" w:rsidP="006E1748">
      <w:pPr>
        <w:pStyle w:val="Paragraphedeliste"/>
        <w:numPr>
          <w:ilvl w:val="0"/>
          <w:numId w:val="3"/>
        </w:numPr>
        <w:rPr>
          <w:sz w:val="24"/>
          <w:szCs w:val="24"/>
        </w:rPr>
      </w:pPr>
      <w:r>
        <w:rPr>
          <w:sz w:val="24"/>
          <w:szCs w:val="24"/>
        </w:rPr>
        <w:t>Analyser les causes des absences dues aux accidents de travail et proposer des pistes d’actions</w:t>
      </w:r>
    </w:p>
    <w:p w:rsidR="006E1748" w:rsidRDefault="006E1748" w:rsidP="006E1748">
      <w:pPr>
        <w:pStyle w:val="Paragraphedeliste"/>
        <w:ind w:left="1432"/>
        <w:rPr>
          <w:sz w:val="24"/>
          <w:szCs w:val="24"/>
        </w:rPr>
      </w:pPr>
    </w:p>
    <w:p w:rsidR="006E1748" w:rsidRDefault="006E1748" w:rsidP="006E1748">
      <w:pPr>
        <w:pStyle w:val="Paragraphedeliste"/>
        <w:ind w:left="1432"/>
        <w:rPr>
          <w:sz w:val="24"/>
          <w:szCs w:val="24"/>
        </w:rPr>
      </w:pPr>
      <w:r>
        <w:rPr>
          <w:sz w:val="24"/>
          <w:szCs w:val="24"/>
        </w:rPr>
        <w:t>Moyens : analyser les formulaires de chaque évènement; analyser le  bilan annuel des journées d’absences liées à des évènements SST présenté par la mutuelle</w:t>
      </w:r>
    </w:p>
    <w:p w:rsidR="006E1748" w:rsidRPr="006E1748" w:rsidRDefault="006E1748" w:rsidP="006E1748">
      <w:pPr>
        <w:pStyle w:val="Paragraphedeliste"/>
        <w:ind w:left="1432"/>
        <w:rPr>
          <w:sz w:val="24"/>
          <w:szCs w:val="24"/>
        </w:rPr>
      </w:pPr>
    </w:p>
    <w:p w:rsidR="006E1748" w:rsidRDefault="00567C22" w:rsidP="00567C22">
      <w:pPr>
        <w:pStyle w:val="Paragraphedeliste"/>
        <w:numPr>
          <w:ilvl w:val="0"/>
          <w:numId w:val="3"/>
        </w:numPr>
        <w:rPr>
          <w:sz w:val="24"/>
          <w:szCs w:val="24"/>
        </w:rPr>
      </w:pPr>
      <w:r>
        <w:rPr>
          <w:sz w:val="24"/>
          <w:szCs w:val="24"/>
        </w:rPr>
        <w:t>Assurer un suivi des fiches d’inspection</w:t>
      </w:r>
    </w:p>
    <w:p w:rsidR="006E1748" w:rsidRDefault="006E1748" w:rsidP="006E1748">
      <w:pPr>
        <w:pStyle w:val="Paragraphedeliste"/>
        <w:ind w:left="1432"/>
        <w:rPr>
          <w:sz w:val="24"/>
          <w:szCs w:val="24"/>
        </w:rPr>
      </w:pPr>
    </w:p>
    <w:p w:rsidR="006E1748" w:rsidRDefault="006E1748" w:rsidP="006E1748">
      <w:pPr>
        <w:pStyle w:val="Paragraphedeliste"/>
        <w:ind w:left="1432"/>
        <w:rPr>
          <w:sz w:val="24"/>
          <w:szCs w:val="24"/>
        </w:rPr>
      </w:pPr>
      <w:r>
        <w:rPr>
          <w:sz w:val="24"/>
          <w:szCs w:val="24"/>
        </w:rPr>
        <w:t>Moyens : rapport du DG</w:t>
      </w:r>
      <w:r w:rsidR="00A555FF">
        <w:rPr>
          <w:sz w:val="24"/>
          <w:szCs w:val="24"/>
        </w:rPr>
        <w:t>; enquête auprès des employées.</w:t>
      </w:r>
    </w:p>
    <w:p w:rsidR="006E1748" w:rsidRDefault="006E1748" w:rsidP="006E1748">
      <w:pPr>
        <w:pStyle w:val="Paragraphedeliste"/>
        <w:ind w:left="1432"/>
        <w:rPr>
          <w:sz w:val="24"/>
          <w:szCs w:val="24"/>
        </w:rPr>
      </w:pPr>
    </w:p>
    <w:p w:rsidR="00567C22" w:rsidRDefault="00567C22" w:rsidP="00567C22">
      <w:pPr>
        <w:pStyle w:val="Paragraphedeliste"/>
        <w:numPr>
          <w:ilvl w:val="0"/>
          <w:numId w:val="3"/>
        </w:numPr>
        <w:rPr>
          <w:sz w:val="24"/>
          <w:szCs w:val="24"/>
        </w:rPr>
      </w:pPr>
      <w:r>
        <w:rPr>
          <w:sz w:val="24"/>
          <w:szCs w:val="24"/>
        </w:rPr>
        <w:t>Développer des projets d’action en matière de SST</w:t>
      </w:r>
    </w:p>
    <w:p w:rsidR="006E1748" w:rsidRDefault="006E1748" w:rsidP="006E1748">
      <w:pPr>
        <w:pStyle w:val="Paragraphedeliste"/>
        <w:ind w:left="1432"/>
        <w:rPr>
          <w:sz w:val="24"/>
          <w:szCs w:val="24"/>
        </w:rPr>
      </w:pPr>
    </w:p>
    <w:p w:rsidR="00A555FF" w:rsidRDefault="00A555FF" w:rsidP="00A555FF">
      <w:pPr>
        <w:pStyle w:val="Paragraphedeliste"/>
        <w:ind w:left="1432"/>
        <w:rPr>
          <w:sz w:val="24"/>
          <w:szCs w:val="24"/>
        </w:rPr>
      </w:pPr>
      <w:r>
        <w:rPr>
          <w:sz w:val="24"/>
          <w:szCs w:val="24"/>
        </w:rPr>
        <w:t xml:space="preserve">Moyens : </w:t>
      </w:r>
      <w:r w:rsidR="006E1748">
        <w:rPr>
          <w:sz w:val="24"/>
          <w:szCs w:val="24"/>
        </w:rPr>
        <w:t xml:space="preserve">Le comité SST est appelé à élaborer les fiches </w:t>
      </w:r>
      <w:r>
        <w:rPr>
          <w:sz w:val="24"/>
          <w:szCs w:val="24"/>
        </w:rPr>
        <w:t xml:space="preserve">qui constitueront le programme annuel de prévention. À le présenter au comité de direction, au CA pour adoption et d’en assurer le suivi. Il peut aussi proposer des </w:t>
      </w:r>
      <w:r w:rsidR="007864C4">
        <w:rPr>
          <w:sz w:val="24"/>
          <w:szCs w:val="24"/>
        </w:rPr>
        <w:t>projets</w:t>
      </w:r>
      <w:r>
        <w:rPr>
          <w:sz w:val="24"/>
          <w:szCs w:val="24"/>
        </w:rPr>
        <w:t xml:space="preserve"> spécifique</w:t>
      </w:r>
      <w:r w:rsidR="002B4B94">
        <w:rPr>
          <w:sz w:val="24"/>
          <w:szCs w:val="24"/>
        </w:rPr>
        <w:t>s</w:t>
      </w:r>
      <w:r>
        <w:rPr>
          <w:sz w:val="24"/>
          <w:szCs w:val="24"/>
        </w:rPr>
        <w:t xml:space="preserve"> tel</w:t>
      </w:r>
      <w:r w:rsidR="002B4B94">
        <w:rPr>
          <w:sz w:val="24"/>
          <w:szCs w:val="24"/>
        </w:rPr>
        <w:t xml:space="preserve"> </w:t>
      </w:r>
      <w:r>
        <w:rPr>
          <w:sz w:val="24"/>
          <w:szCs w:val="24"/>
        </w:rPr>
        <w:t xml:space="preserve"> le projet de développement d’un serpentin pour les sorties avec les enfants.</w:t>
      </w:r>
    </w:p>
    <w:p w:rsidR="007864C4" w:rsidRDefault="007864C4" w:rsidP="00A555FF">
      <w:pPr>
        <w:pStyle w:val="Paragraphedeliste"/>
        <w:ind w:left="1432"/>
        <w:rPr>
          <w:sz w:val="24"/>
          <w:szCs w:val="24"/>
        </w:rPr>
      </w:pPr>
    </w:p>
    <w:p w:rsidR="00A555FF" w:rsidRPr="000B6D92" w:rsidRDefault="007864C4" w:rsidP="007864C4">
      <w:pPr>
        <w:pStyle w:val="Paragraphedeliste"/>
        <w:numPr>
          <w:ilvl w:val="0"/>
          <w:numId w:val="5"/>
        </w:numPr>
        <w:rPr>
          <w:b/>
          <w:sz w:val="28"/>
          <w:szCs w:val="28"/>
        </w:rPr>
      </w:pPr>
      <w:r w:rsidRPr="000B6D92">
        <w:rPr>
          <w:b/>
          <w:sz w:val="28"/>
          <w:szCs w:val="28"/>
        </w:rPr>
        <w:t>Tableau OUPS</w:t>
      </w:r>
    </w:p>
    <w:p w:rsidR="007864C4" w:rsidRDefault="007864C4" w:rsidP="007864C4">
      <w:pPr>
        <w:rPr>
          <w:sz w:val="24"/>
          <w:szCs w:val="24"/>
        </w:rPr>
      </w:pPr>
      <w:r>
        <w:rPr>
          <w:sz w:val="24"/>
          <w:szCs w:val="24"/>
        </w:rPr>
        <w:t>Dans chaque installation, un babillard réservé à la SST est installé dans la salle de pause. Sur ce babillard, un tableau « OUPS » est affiché.</w:t>
      </w:r>
      <w:r w:rsidR="002B4B94">
        <w:rPr>
          <w:sz w:val="24"/>
          <w:szCs w:val="24"/>
        </w:rPr>
        <w:t xml:space="preserve"> (Annexe 1)</w:t>
      </w:r>
      <w:r>
        <w:rPr>
          <w:sz w:val="24"/>
          <w:szCs w:val="24"/>
        </w:rPr>
        <w:t xml:space="preserve"> Tout employé qui constate un danger potentiel en matière de SST est encouragé à l’inscrire sur le tableau. </w:t>
      </w:r>
    </w:p>
    <w:p w:rsidR="00F348F9" w:rsidRPr="00F348F9" w:rsidRDefault="00F348F9" w:rsidP="00F348F9">
      <w:pPr>
        <w:pStyle w:val="Paragraphedeliste"/>
        <w:numPr>
          <w:ilvl w:val="0"/>
          <w:numId w:val="5"/>
        </w:numPr>
        <w:rPr>
          <w:b/>
          <w:sz w:val="28"/>
          <w:szCs w:val="28"/>
        </w:rPr>
      </w:pPr>
      <w:r w:rsidRPr="00F348F9">
        <w:rPr>
          <w:b/>
          <w:sz w:val="28"/>
          <w:szCs w:val="28"/>
        </w:rPr>
        <w:t>Informer</w:t>
      </w:r>
    </w:p>
    <w:p w:rsidR="00F348F9" w:rsidRPr="00F348F9" w:rsidRDefault="00F348F9" w:rsidP="00F348F9">
      <w:pPr>
        <w:rPr>
          <w:sz w:val="24"/>
          <w:szCs w:val="24"/>
        </w:rPr>
      </w:pPr>
      <w:r>
        <w:rPr>
          <w:sz w:val="24"/>
          <w:szCs w:val="24"/>
        </w:rPr>
        <w:t xml:space="preserve">L’information est un volet important de la prévention. Toute documentation liée à la SST sera affichée sur le babillard SST. Un rappel annonçant l’ajout sera fait par le biais du </w:t>
      </w:r>
      <w:r>
        <w:rPr>
          <w:sz w:val="24"/>
          <w:szCs w:val="24"/>
        </w:rPr>
        <w:lastRenderedPageBreak/>
        <w:t xml:space="preserve">mémo mensuel aux employés ou lors de réunion d’équipe.  Les membres du comité SST sont responsables </w:t>
      </w:r>
      <w:r w:rsidR="006C41D9">
        <w:rPr>
          <w:sz w:val="24"/>
          <w:szCs w:val="24"/>
        </w:rPr>
        <w:t>du</w:t>
      </w:r>
      <w:r>
        <w:rPr>
          <w:sz w:val="24"/>
          <w:szCs w:val="24"/>
        </w:rPr>
        <w:t xml:space="preserve"> babillard et en font régulièrement l’entretien.</w:t>
      </w:r>
      <w:r w:rsidR="000B6D92">
        <w:rPr>
          <w:sz w:val="24"/>
          <w:szCs w:val="24"/>
        </w:rPr>
        <w:t xml:space="preserve"> Des messages SST sont transmis aux employées lors des réunions d’équipe ou par le biais du mémo.  Ex : à l’automne; rappel sur les postures adéquates pour l’habi</w:t>
      </w:r>
      <w:r w:rsidR="006C41D9">
        <w:rPr>
          <w:sz w:val="24"/>
          <w:szCs w:val="24"/>
        </w:rPr>
        <w:t>l</w:t>
      </w:r>
      <w:r w:rsidR="000B6D92">
        <w:rPr>
          <w:sz w:val="24"/>
          <w:szCs w:val="24"/>
        </w:rPr>
        <w:t xml:space="preserve">lement des enfants; sur le changement de couches au parc; </w:t>
      </w:r>
      <w:proofErr w:type="spellStart"/>
      <w:r w:rsidR="000B6D92">
        <w:rPr>
          <w:sz w:val="24"/>
          <w:szCs w:val="24"/>
        </w:rPr>
        <w:t>etc</w:t>
      </w:r>
      <w:proofErr w:type="spellEnd"/>
    </w:p>
    <w:p w:rsidR="00C67D86" w:rsidRDefault="00C67D86" w:rsidP="00A555FF">
      <w:pPr>
        <w:rPr>
          <w:b/>
          <w:sz w:val="28"/>
          <w:szCs w:val="28"/>
        </w:rPr>
      </w:pPr>
    </w:p>
    <w:p w:rsidR="00A555FF" w:rsidRPr="007864C4" w:rsidRDefault="00A555FF" w:rsidP="00A555FF">
      <w:pPr>
        <w:rPr>
          <w:b/>
          <w:sz w:val="28"/>
          <w:szCs w:val="28"/>
        </w:rPr>
      </w:pPr>
      <w:r w:rsidRPr="007864C4">
        <w:rPr>
          <w:b/>
          <w:sz w:val="28"/>
          <w:szCs w:val="28"/>
        </w:rPr>
        <w:t xml:space="preserve">Des </w:t>
      </w:r>
      <w:r w:rsidR="007864C4">
        <w:rPr>
          <w:b/>
          <w:sz w:val="28"/>
          <w:szCs w:val="28"/>
        </w:rPr>
        <w:t xml:space="preserve">aménagements, des </w:t>
      </w:r>
      <w:r w:rsidRPr="007864C4">
        <w:rPr>
          <w:b/>
          <w:sz w:val="28"/>
          <w:szCs w:val="28"/>
        </w:rPr>
        <w:t>équipements et du matériel adéquat ! En bon état !</w:t>
      </w:r>
    </w:p>
    <w:p w:rsidR="00A555FF" w:rsidRDefault="00A555FF" w:rsidP="00A555FF">
      <w:pPr>
        <w:rPr>
          <w:sz w:val="24"/>
          <w:szCs w:val="24"/>
        </w:rPr>
      </w:pPr>
      <w:r>
        <w:rPr>
          <w:sz w:val="24"/>
          <w:szCs w:val="24"/>
        </w:rPr>
        <w:t xml:space="preserve">Le CPE, au moment d’acquérir des équipements ou du matériel tient compte </w:t>
      </w:r>
      <w:r w:rsidR="007864C4">
        <w:rPr>
          <w:sz w:val="24"/>
          <w:szCs w:val="24"/>
        </w:rPr>
        <w:t>des aspects relatifs</w:t>
      </w:r>
      <w:r>
        <w:rPr>
          <w:sz w:val="24"/>
          <w:szCs w:val="24"/>
        </w:rPr>
        <w:t xml:space="preserve"> à la </w:t>
      </w:r>
      <w:r w:rsidR="007864C4">
        <w:rPr>
          <w:sz w:val="24"/>
          <w:szCs w:val="24"/>
        </w:rPr>
        <w:t xml:space="preserve">SST. </w:t>
      </w:r>
      <w:r w:rsidR="00F348F9">
        <w:rPr>
          <w:sz w:val="24"/>
          <w:szCs w:val="24"/>
        </w:rPr>
        <w:t xml:space="preserve">Il en est de même au moment de rénover les locaux. Afin de déterminer ses choix, le CPE se réfère aux fiches techniques publiées par la mutuelle, aux informations </w:t>
      </w:r>
      <w:r w:rsidR="006C41D9">
        <w:rPr>
          <w:sz w:val="24"/>
          <w:szCs w:val="24"/>
        </w:rPr>
        <w:t>publiées</w:t>
      </w:r>
      <w:r w:rsidR="00F348F9">
        <w:rPr>
          <w:sz w:val="24"/>
          <w:szCs w:val="24"/>
        </w:rPr>
        <w:t xml:space="preserve"> dans le bulletin « sans pépins ». Le CPE peut aussi s’adresser directement à la Mutu</w:t>
      </w:r>
      <w:r w:rsidR="006C41D9">
        <w:rPr>
          <w:sz w:val="24"/>
          <w:szCs w:val="24"/>
        </w:rPr>
        <w:t>elle de l’AQCPE ou à l’ASSTSAS (</w:t>
      </w:r>
      <w:r w:rsidR="006C41D9" w:rsidRPr="006C41D9">
        <w:rPr>
          <w:b/>
          <w:sz w:val="24"/>
          <w:szCs w:val="24"/>
        </w:rPr>
        <w:t>A</w:t>
      </w:r>
      <w:r w:rsidR="00F348F9">
        <w:rPr>
          <w:sz w:val="24"/>
          <w:szCs w:val="24"/>
        </w:rPr>
        <w:t xml:space="preserve">ssociation paritaire pour la </w:t>
      </w:r>
      <w:r w:rsidR="00F348F9" w:rsidRPr="006C41D9">
        <w:rPr>
          <w:b/>
          <w:sz w:val="24"/>
          <w:szCs w:val="24"/>
        </w:rPr>
        <w:t>SST</w:t>
      </w:r>
      <w:r w:rsidR="006C41D9">
        <w:rPr>
          <w:sz w:val="24"/>
          <w:szCs w:val="24"/>
        </w:rPr>
        <w:t xml:space="preserve"> du </w:t>
      </w:r>
      <w:r w:rsidR="006C41D9" w:rsidRPr="006C41D9">
        <w:rPr>
          <w:b/>
          <w:sz w:val="24"/>
          <w:szCs w:val="24"/>
        </w:rPr>
        <w:t>S</w:t>
      </w:r>
      <w:r w:rsidR="006C41D9">
        <w:rPr>
          <w:sz w:val="24"/>
          <w:szCs w:val="24"/>
        </w:rPr>
        <w:t xml:space="preserve">ecteur des </w:t>
      </w:r>
      <w:r w:rsidR="006C41D9" w:rsidRPr="006C41D9">
        <w:rPr>
          <w:b/>
          <w:sz w:val="24"/>
          <w:szCs w:val="24"/>
        </w:rPr>
        <w:t>A</w:t>
      </w:r>
      <w:r w:rsidR="00F348F9">
        <w:rPr>
          <w:sz w:val="24"/>
          <w:szCs w:val="24"/>
        </w:rPr>
        <w:t>ffa</w:t>
      </w:r>
      <w:r w:rsidR="006C41D9">
        <w:rPr>
          <w:sz w:val="24"/>
          <w:szCs w:val="24"/>
        </w:rPr>
        <w:t xml:space="preserve">ires </w:t>
      </w:r>
      <w:r w:rsidR="006C41D9" w:rsidRPr="006C41D9">
        <w:rPr>
          <w:b/>
          <w:sz w:val="24"/>
          <w:szCs w:val="24"/>
        </w:rPr>
        <w:t>S</w:t>
      </w:r>
      <w:r w:rsidR="00F348F9">
        <w:rPr>
          <w:sz w:val="24"/>
          <w:szCs w:val="24"/>
        </w:rPr>
        <w:t>ociale</w:t>
      </w:r>
      <w:r w:rsidR="006C41D9">
        <w:rPr>
          <w:sz w:val="24"/>
          <w:szCs w:val="24"/>
        </w:rPr>
        <w:t>s</w:t>
      </w:r>
      <w:r w:rsidR="00F348F9">
        <w:rPr>
          <w:sz w:val="24"/>
          <w:szCs w:val="24"/>
        </w:rPr>
        <w:t>) afin d’avoir un avis professionnel spécifique.</w:t>
      </w:r>
    </w:p>
    <w:p w:rsidR="000B6D92" w:rsidRDefault="000B6D92" w:rsidP="00A555FF">
      <w:pPr>
        <w:rPr>
          <w:sz w:val="24"/>
          <w:szCs w:val="24"/>
        </w:rPr>
      </w:pPr>
    </w:p>
    <w:p w:rsidR="004C3AF9" w:rsidRDefault="004C3AF9" w:rsidP="00A555FF">
      <w:pPr>
        <w:rPr>
          <w:b/>
          <w:sz w:val="28"/>
          <w:szCs w:val="28"/>
        </w:rPr>
      </w:pPr>
      <w:r w:rsidRPr="004C3AF9">
        <w:rPr>
          <w:b/>
          <w:sz w:val="28"/>
          <w:szCs w:val="28"/>
        </w:rPr>
        <w:t>Des consignes pour les moments de la journée</w:t>
      </w:r>
    </w:p>
    <w:p w:rsidR="004C3AF9" w:rsidRDefault="004C3AF9" w:rsidP="00A555FF">
      <w:pPr>
        <w:rPr>
          <w:sz w:val="24"/>
          <w:szCs w:val="24"/>
        </w:rPr>
      </w:pPr>
      <w:r w:rsidRPr="004C3AF9">
        <w:rPr>
          <w:sz w:val="24"/>
          <w:szCs w:val="24"/>
        </w:rPr>
        <w:t>Le CPE adopte différentes consignes concernant l’habillement, les façons de faire et autre</w:t>
      </w:r>
      <w:r w:rsidR="006C41D9">
        <w:rPr>
          <w:sz w:val="24"/>
          <w:szCs w:val="24"/>
        </w:rPr>
        <w:t>s</w:t>
      </w:r>
      <w:r w:rsidRPr="004C3AF9">
        <w:rPr>
          <w:sz w:val="24"/>
          <w:szCs w:val="24"/>
        </w:rPr>
        <w:t xml:space="preserve"> comme mesures de prévention. Des exemples :</w:t>
      </w:r>
    </w:p>
    <w:p w:rsidR="004C3AF9" w:rsidRDefault="004C3AF9" w:rsidP="004C3AF9">
      <w:pPr>
        <w:pStyle w:val="Paragraphedeliste"/>
        <w:numPr>
          <w:ilvl w:val="0"/>
          <w:numId w:val="3"/>
        </w:numPr>
        <w:rPr>
          <w:sz w:val="24"/>
          <w:szCs w:val="24"/>
        </w:rPr>
      </w:pPr>
      <w:r>
        <w:rPr>
          <w:sz w:val="24"/>
          <w:szCs w:val="24"/>
        </w:rPr>
        <w:t xml:space="preserve">Le port de soulier/sandale fermés </w:t>
      </w:r>
      <w:r w:rsidR="00C67D86">
        <w:rPr>
          <w:sz w:val="24"/>
          <w:szCs w:val="24"/>
        </w:rPr>
        <w:t>aux chevilles</w:t>
      </w:r>
      <w:r>
        <w:rPr>
          <w:sz w:val="24"/>
          <w:szCs w:val="24"/>
        </w:rPr>
        <w:t xml:space="preserve"> pour prévenir les chutes</w:t>
      </w:r>
    </w:p>
    <w:p w:rsidR="00C67D86" w:rsidRDefault="00C67D86" w:rsidP="004C3AF9">
      <w:pPr>
        <w:pStyle w:val="Paragraphedeliste"/>
        <w:numPr>
          <w:ilvl w:val="0"/>
          <w:numId w:val="3"/>
        </w:numPr>
        <w:rPr>
          <w:sz w:val="24"/>
          <w:szCs w:val="24"/>
        </w:rPr>
      </w:pPr>
      <w:r>
        <w:rPr>
          <w:sz w:val="24"/>
          <w:szCs w:val="24"/>
        </w:rPr>
        <w:t>Le port du soulier à bout d’acier et de vêtements sans manches amples pour les cuisiniers</w:t>
      </w:r>
    </w:p>
    <w:p w:rsidR="00C67D86" w:rsidRDefault="00C67D86" w:rsidP="004C3AF9">
      <w:pPr>
        <w:pStyle w:val="Paragraphedeliste"/>
        <w:numPr>
          <w:ilvl w:val="0"/>
          <w:numId w:val="3"/>
        </w:numPr>
        <w:rPr>
          <w:sz w:val="24"/>
          <w:szCs w:val="24"/>
        </w:rPr>
      </w:pPr>
      <w:r>
        <w:rPr>
          <w:sz w:val="24"/>
          <w:szCs w:val="24"/>
        </w:rPr>
        <w:t>L’utilisation du trois marche</w:t>
      </w:r>
      <w:r w:rsidR="006C41D9">
        <w:rPr>
          <w:sz w:val="24"/>
          <w:szCs w:val="24"/>
        </w:rPr>
        <w:t>s</w:t>
      </w:r>
      <w:r>
        <w:rPr>
          <w:sz w:val="24"/>
          <w:szCs w:val="24"/>
        </w:rPr>
        <w:t xml:space="preserve"> s’il est nécessaire d’aller chercher quoique ce soit en hauteur</w:t>
      </w:r>
    </w:p>
    <w:p w:rsidR="00C67D86" w:rsidRPr="00C67D86" w:rsidRDefault="00C67D86" w:rsidP="00C67D86">
      <w:pPr>
        <w:pStyle w:val="Paragraphedeliste"/>
        <w:numPr>
          <w:ilvl w:val="0"/>
          <w:numId w:val="3"/>
        </w:numPr>
        <w:rPr>
          <w:sz w:val="24"/>
          <w:szCs w:val="24"/>
        </w:rPr>
      </w:pPr>
      <w:r>
        <w:rPr>
          <w:sz w:val="24"/>
          <w:szCs w:val="24"/>
        </w:rPr>
        <w:t>Mesures de désinfection</w:t>
      </w:r>
    </w:p>
    <w:p w:rsidR="00C67D86" w:rsidRDefault="00C67D86" w:rsidP="004C3AF9">
      <w:pPr>
        <w:pStyle w:val="Paragraphedeliste"/>
        <w:numPr>
          <w:ilvl w:val="0"/>
          <w:numId w:val="3"/>
        </w:numPr>
        <w:rPr>
          <w:sz w:val="24"/>
          <w:szCs w:val="24"/>
        </w:rPr>
      </w:pPr>
      <w:proofErr w:type="spellStart"/>
      <w:r>
        <w:rPr>
          <w:sz w:val="24"/>
          <w:szCs w:val="24"/>
        </w:rPr>
        <w:t>Etc</w:t>
      </w:r>
      <w:proofErr w:type="spellEnd"/>
      <w:r>
        <w:rPr>
          <w:sz w:val="24"/>
          <w:szCs w:val="24"/>
        </w:rPr>
        <w:t>,</w:t>
      </w:r>
    </w:p>
    <w:p w:rsidR="00C67D86" w:rsidRPr="00C67D86" w:rsidRDefault="00C67D86" w:rsidP="00C67D86">
      <w:pPr>
        <w:rPr>
          <w:sz w:val="24"/>
          <w:szCs w:val="24"/>
        </w:rPr>
      </w:pPr>
      <w:r>
        <w:rPr>
          <w:sz w:val="24"/>
          <w:szCs w:val="24"/>
        </w:rPr>
        <w:t xml:space="preserve">Le comité </w:t>
      </w:r>
      <w:r w:rsidR="006C41D9">
        <w:rPr>
          <w:sz w:val="24"/>
          <w:szCs w:val="24"/>
        </w:rPr>
        <w:t>SST,</w:t>
      </w:r>
      <w:r>
        <w:rPr>
          <w:sz w:val="24"/>
          <w:szCs w:val="24"/>
        </w:rPr>
        <w:t xml:space="preserve"> à la lueur du quotidien détermine les rappels à faire et le comité de direction adopte les consignes.</w:t>
      </w:r>
    </w:p>
    <w:p w:rsidR="000B6D92" w:rsidRPr="000B6D92" w:rsidRDefault="000B6D92" w:rsidP="00A555FF">
      <w:pPr>
        <w:rPr>
          <w:b/>
          <w:sz w:val="28"/>
          <w:szCs w:val="28"/>
        </w:rPr>
      </w:pPr>
      <w:r w:rsidRPr="000B6D92">
        <w:rPr>
          <w:b/>
          <w:sz w:val="28"/>
          <w:szCs w:val="28"/>
        </w:rPr>
        <w:t xml:space="preserve">Un programme de prévention </w:t>
      </w:r>
      <w:r w:rsidR="0058513D">
        <w:rPr>
          <w:b/>
          <w:sz w:val="28"/>
          <w:szCs w:val="28"/>
        </w:rPr>
        <w:t>annuel</w:t>
      </w:r>
      <w:r w:rsidRPr="000B6D92">
        <w:rPr>
          <w:b/>
          <w:sz w:val="28"/>
          <w:szCs w:val="28"/>
        </w:rPr>
        <w:t>!</w:t>
      </w:r>
    </w:p>
    <w:p w:rsidR="000B6D92" w:rsidRDefault="000B6D92" w:rsidP="00A555FF">
      <w:pPr>
        <w:rPr>
          <w:sz w:val="24"/>
          <w:szCs w:val="24"/>
        </w:rPr>
      </w:pPr>
      <w:r>
        <w:rPr>
          <w:sz w:val="24"/>
          <w:szCs w:val="24"/>
        </w:rPr>
        <w:t xml:space="preserve">À chaque année, le </w:t>
      </w:r>
      <w:r w:rsidR="0058513D">
        <w:rPr>
          <w:sz w:val="24"/>
          <w:szCs w:val="24"/>
        </w:rPr>
        <w:t>CPE</w:t>
      </w:r>
      <w:r>
        <w:rPr>
          <w:sz w:val="24"/>
          <w:szCs w:val="24"/>
        </w:rPr>
        <w:t xml:space="preserve"> </w:t>
      </w:r>
      <w:r w:rsidR="0058513D">
        <w:rPr>
          <w:sz w:val="24"/>
          <w:szCs w:val="24"/>
        </w:rPr>
        <w:t>se donne</w:t>
      </w:r>
      <w:r>
        <w:rPr>
          <w:sz w:val="24"/>
          <w:szCs w:val="24"/>
        </w:rPr>
        <w:t xml:space="preserve"> un programme de </w:t>
      </w:r>
      <w:r w:rsidR="0058513D">
        <w:rPr>
          <w:sz w:val="24"/>
          <w:szCs w:val="24"/>
        </w:rPr>
        <w:t>prévention en matière de SST. Ce programme contient des fiches d’action</w:t>
      </w:r>
      <w:r w:rsidR="006C41D9">
        <w:rPr>
          <w:sz w:val="24"/>
          <w:szCs w:val="24"/>
        </w:rPr>
        <w:t>s</w:t>
      </w:r>
      <w:r w:rsidR="0058513D">
        <w:rPr>
          <w:sz w:val="24"/>
          <w:szCs w:val="24"/>
        </w:rPr>
        <w:t xml:space="preserve"> spécifiques qui constitue</w:t>
      </w:r>
      <w:r w:rsidR="006C41D9">
        <w:rPr>
          <w:sz w:val="24"/>
          <w:szCs w:val="24"/>
        </w:rPr>
        <w:t>nt</w:t>
      </w:r>
      <w:r>
        <w:rPr>
          <w:sz w:val="24"/>
          <w:szCs w:val="24"/>
        </w:rPr>
        <w:t xml:space="preserve"> </w:t>
      </w:r>
      <w:r w:rsidR="0058513D">
        <w:rPr>
          <w:sz w:val="24"/>
          <w:szCs w:val="24"/>
        </w:rPr>
        <w:t xml:space="preserve">les objectifs de </w:t>
      </w:r>
      <w:r w:rsidR="0058513D">
        <w:rPr>
          <w:sz w:val="24"/>
          <w:szCs w:val="24"/>
        </w:rPr>
        <w:lastRenderedPageBreak/>
        <w:t>l’année. Le programme est élaboré par le comité SST et le comité de direction et présenter au CA pour adoption.</w:t>
      </w:r>
    </w:p>
    <w:p w:rsidR="0058513D" w:rsidRDefault="0058513D" w:rsidP="00A555FF">
      <w:pPr>
        <w:rPr>
          <w:sz w:val="24"/>
          <w:szCs w:val="24"/>
        </w:rPr>
      </w:pPr>
    </w:p>
    <w:p w:rsidR="0058513D" w:rsidRPr="0058513D" w:rsidRDefault="0058513D" w:rsidP="0058513D">
      <w:pPr>
        <w:jc w:val="center"/>
        <w:rPr>
          <w:b/>
          <w:sz w:val="32"/>
          <w:szCs w:val="32"/>
        </w:rPr>
      </w:pPr>
      <w:r w:rsidRPr="0058513D">
        <w:rPr>
          <w:b/>
          <w:sz w:val="32"/>
          <w:szCs w:val="32"/>
        </w:rPr>
        <w:t>LA GESTION DES ACCIDENTS</w:t>
      </w:r>
    </w:p>
    <w:p w:rsidR="00F348F9" w:rsidRDefault="0058513D" w:rsidP="00A555FF">
      <w:pPr>
        <w:rPr>
          <w:sz w:val="24"/>
          <w:szCs w:val="24"/>
        </w:rPr>
      </w:pPr>
      <w:r>
        <w:rPr>
          <w:sz w:val="24"/>
          <w:szCs w:val="24"/>
        </w:rPr>
        <w:t>Malgré tout, il arrive que des employés se blessent en exécutant leurs tâches. À ce moment, le CPE se donne de mécanismes qui assureront la meilleure gestion de ces malheureux évènements. De façon plus particulière, les directions se réfèrent au cartable de la mutuelle de prévention.</w:t>
      </w:r>
    </w:p>
    <w:p w:rsidR="007852B9" w:rsidRDefault="007852B9" w:rsidP="00A555FF">
      <w:pPr>
        <w:rPr>
          <w:sz w:val="24"/>
          <w:szCs w:val="24"/>
        </w:rPr>
      </w:pPr>
    </w:p>
    <w:p w:rsidR="007852B9" w:rsidRDefault="007852B9" w:rsidP="00A555FF">
      <w:pPr>
        <w:rPr>
          <w:sz w:val="24"/>
          <w:szCs w:val="24"/>
        </w:rPr>
      </w:pPr>
      <w:r>
        <w:rPr>
          <w:sz w:val="24"/>
          <w:szCs w:val="24"/>
        </w:rPr>
        <w:t>De plus, dans le cas où l’accident mène à une absence, le CPE opte pour le maintien du lien d’emploi et fait la promotion de l’assignation temporaire.</w:t>
      </w:r>
    </w:p>
    <w:p w:rsidR="0058513D" w:rsidRDefault="0058513D" w:rsidP="00A555FF">
      <w:pPr>
        <w:rPr>
          <w:sz w:val="24"/>
          <w:szCs w:val="24"/>
        </w:rPr>
      </w:pPr>
    </w:p>
    <w:p w:rsidR="0058513D" w:rsidRPr="00C67D86" w:rsidRDefault="0058513D" w:rsidP="00A555FF">
      <w:pPr>
        <w:rPr>
          <w:b/>
          <w:sz w:val="28"/>
          <w:szCs w:val="28"/>
        </w:rPr>
      </w:pPr>
      <w:r w:rsidRPr="00C67D86">
        <w:rPr>
          <w:b/>
          <w:sz w:val="28"/>
          <w:szCs w:val="28"/>
        </w:rPr>
        <w:t>Au moment de l’évènement</w:t>
      </w:r>
    </w:p>
    <w:p w:rsidR="0071447D" w:rsidRDefault="0071447D" w:rsidP="00A555FF">
      <w:pPr>
        <w:rPr>
          <w:sz w:val="24"/>
          <w:szCs w:val="24"/>
        </w:rPr>
      </w:pPr>
      <w:r>
        <w:rPr>
          <w:sz w:val="24"/>
          <w:szCs w:val="24"/>
        </w:rPr>
        <w:t>Le secouriste en milieu de travail reconnu par la CSST donne les premiers soins. Le nom du secouriste est affiché sur le babillard SST. En son absence, la personne peut s’adresser à tout membre du personnel ayant suivi un cours de 1</w:t>
      </w:r>
      <w:r w:rsidRPr="0071447D">
        <w:rPr>
          <w:sz w:val="24"/>
          <w:szCs w:val="24"/>
          <w:vertAlign w:val="superscript"/>
        </w:rPr>
        <w:t>er</w:t>
      </w:r>
      <w:r>
        <w:rPr>
          <w:sz w:val="24"/>
          <w:szCs w:val="24"/>
        </w:rPr>
        <w:t xml:space="preserve"> soins. Si l’état du blessé l’exige, il est prioritaire de téléphoner l’urgence médicale.</w:t>
      </w:r>
    </w:p>
    <w:p w:rsidR="0058513D" w:rsidRDefault="0058513D" w:rsidP="00A555FF">
      <w:pPr>
        <w:rPr>
          <w:sz w:val="24"/>
          <w:szCs w:val="24"/>
        </w:rPr>
      </w:pPr>
      <w:r>
        <w:rPr>
          <w:sz w:val="24"/>
          <w:szCs w:val="24"/>
        </w:rPr>
        <w:t>Tout employé a l’</w:t>
      </w:r>
      <w:r w:rsidR="0071447D">
        <w:rPr>
          <w:sz w:val="24"/>
          <w:szCs w:val="24"/>
        </w:rPr>
        <w:t>obligation</w:t>
      </w:r>
      <w:r>
        <w:rPr>
          <w:sz w:val="24"/>
          <w:szCs w:val="24"/>
        </w:rPr>
        <w:t xml:space="preserve"> de rapporter</w:t>
      </w:r>
      <w:r w:rsidR="0071447D">
        <w:rPr>
          <w:sz w:val="24"/>
          <w:szCs w:val="24"/>
        </w:rPr>
        <w:t xml:space="preserve"> </w:t>
      </w:r>
      <w:r w:rsidR="006C41D9">
        <w:rPr>
          <w:sz w:val="24"/>
          <w:szCs w:val="24"/>
        </w:rPr>
        <w:t xml:space="preserve">immédiatement </w:t>
      </w:r>
      <w:r w:rsidR="0071447D">
        <w:rPr>
          <w:sz w:val="24"/>
          <w:szCs w:val="24"/>
        </w:rPr>
        <w:t>à la direction</w:t>
      </w:r>
      <w:r>
        <w:rPr>
          <w:sz w:val="24"/>
          <w:szCs w:val="24"/>
        </w:rPr>
        <w:t xml:space="preserve"> tout incident ou accident</w:t>
      </w:r>
      <w:r w:rsidR="0071447D">
        <w:rPr>
          <w:sz w:val="24"/>
          <w:szCs w:val="24"/>
        </w:rPr>
        <w:t xml:space="preserve"> qui s’est produit durant l’exécution de son travail.</w:t>
      </w:r>
    </w:p>
    <w:p w:rsidR="006C41D9" w:rsidRDefault="006C41D9" w:rsidP="00A555FF">
      <w:pPr>
        <w:rPr>
          <w:sz w:val="24"/>
          <w:szCs w:val="24"/>
        </w:rPr>
      </w:pPr>
      <w:r>
        <w:rPr>
          <w:sz w:val="24"/>
          <w:szCs w:val="24"/>
        </w:rPr>
        <w:t>Dans la situation où aucun membre de la direction n’est  joignable, il est recommandé que l’employé qui a vécu un évènement en informe au moins un de ses collègues. Il devra aussi prendre rendez-vous avec un membre de la direction le plus tôt possible.</w:t>
      </w:r>
    </w:p>
    <w:p w:rsidR="0071447D" w:rsidRDefault="0071447D" w:rsidP="00A555FF">
      <w:pPr>
        <w:rPr>
          <w:sz w:val="24"/>
          <w:szCs w:val="24"/>
        </w:rPr>
      </w:pPr>
      <w:r>
        <w:rPr>
          <w:sz w:val="24"/>
          <w:szCs w:val="24"/>
        </w:rPr>
        <w:t xml:space="preserve">Chaque </w:t>
      </w:r>
      <w:r w:rsidR="007852B9">
        <w:rPr>
          <w:sz w:val="24"/>
          <w:szCs w:val="24"/>
        </w:rPr>
        <w:t xml:space="preserve">membre de la </w:t>
      </w:r>
      <w:r>
        <w:rPr>
          <w:sz w:val="24"/>
          <w:szCs w:val="24"/>
        </w:rPr>
        <w:t xml:space="preserve">direction a, dans son bureau, </w:t>
      </w:r>
      <w:r w:rsidR="006C41D9">
        <w:rPr>
          <w:sz w:val="24"/>
          <w:szCs w:val="24"/>
        </w:rPr>
        <w:t xml:space="preserve">des </w:t>
      </w:r>
      <w:r>
        <w:rPr>
          <w:sz w:val="24"/>
          <w:szCs w:val="24"/>
        </w:rPr>
        <w:t xml:space="preserve"> enveloppes contenant tous les documents nécessaires à assurer le suivi de l’évènement. La procédure à suivre en cas d’accident  </w:t>
      </w:r>
      <w:r w:rsidR="007852B9">
        <w:rPr>
          <w:sz w:val="24"/>
          <w:szCs w:val="24"/>
        </w:rPr>
        <w:t xml:space="preserve">est agrafée. </w:t>
      </w:r>
    </w:p>
    <w:p w:rsidR="00A555FF" w:rsidRDefault="007852B9" w:rsidP="00A555FF">
      <w:pPr>
        <w:rPr>
          <w:sz w:val="24"/>
          <w:szCs w:val="24"/>
        </w:rPr>
      </w:pPr>
      <w:r>
        <w:rPr>
          <w:sz w:val="24"/>
          <w:szCs w:val="24"/>
        </w:rPr>
        <w:t>Ce KIT contient :</w:t>
      </w:r>
    </w:p>
    <w:p w:rsidR="007852B9" w:rsidRDefault="007852B9" w:rsidP="007852B9">
      <w:pPr>
        <w:pStyle w:val="Paragraphedeliste"/>
        <w:numPr>
          <w:ilvl w:val="0"/>
          <w:numId w:val="3"/>
        </w:numPr>
        <w:rPr>
          <w:sz w:val="24"/>
          <w:szCs w:val="24"/>
        </w:rPr>
      </w:pPr>
      <w:r>
        <w:rPr>
          <w:sz w:val="24"/>
          <w:szCs w:val="24"/>
        </w:rPr>
        <w:t>Formulaire</w:t>
      </w:r>
      <w:r w:rsidR="004C3AF9">
        <w:rPr>
          <w:sz w:val="24"/>
          <w:szCs w:val="24"/>
        </w:rPr>
        <w:t xml:space="preserve"> F-1</w:t>
      </w:r>
      <w:r>
        <w:rPr>
          <w:sz w:val="24"/>
          <w:szCs w:val="24"/>
        </w:rPr>
        <w:t xml:space="preserve"> « déclaration d’évènement accidentel » à compléter avec l’employé</w:t>
      </w:r>
    </w:p>
    <w:p w:rsidR="007852B9" w:rsidRDefault="007852B9" w:rsidP="007852B9">
      <w:pPr>
        <w:pStyle w:val="Paragraphedeliste"/>
        <w:numPr>
          <w:ilvl w:val="0"/>
          <w:numId w:val="3"/>
        </w:numPr>
        <w:rPr>
          <w:sz w:val="24"/>
          <w:szCs w:val="24"/>
        </w:rPr>
      </w:pPr>
      <w:r>
        <w:rPr>
          <w:sz w:val="24"/>
          <w:szCs w:val="24"/>
        </w:rPr>
        <w:t>Formulaire </w:t>
      </w:r>
      <w:r w:rsidR="004C3AF9">
        <w:rPr>
          <w:sz w:val="24"/>
          <w:szCs w:val="24"/>
        </w:rPr>
        <w:t>F-2</w:t>
      </w:r>
      <w:r>
        <w:rPr>
          <w:sz w:val="24"/>
          <w:szCs w:val="24"/>
        </w:rPr>
        <w:t xml:space="preserve"> « Assignation temporaire » à faire compléter par le médecin s’il y a arrêt de travail</w:t>
      </w:r>
    </w:p>
    <w:p w:rsidR="007852B9" w:rsidRDefault="007852B9" w:rsidP="007852B9">
      <w:pPr>
        <w:pStyle w:val="Paragraphedeliste"/>
        <w:numPr>
          <w:ilvl w:val="0"/>
          <w:numId w:val="3"/>
        </w:numPr>
        <w:rPr>
          <w:sz w:val="24"/>
          <w:szCs w:val="24"/>
        </w:rPr>
      </w:pPr>
      <w:r>
        <w:rPr>
          <w:sz w:val="24"/>
          <w:szCs w:val="24"/>
        </w:rPr>
        <w:lastRenderedPageBreak/>
        <w:t>Formulaire : Rapport d’enquête d’un événement » qui sera rempli par un membre de la direction</w:t>
      </w:r>
    </w:p>
    <w:p w:rsidR="007852B9" w:rsidRDefault="007852B9" w:rsidP="007852B9">
      <w:pPr>
        <w:pStyle w:val="Paragraphedeliste"/>
        <w:numPr>
          <w:ilvl w:val="0"/>
          <w:numId w:val="3"/>
        </w:numPr>
        <w:rPr>
          <w:sz w:val="24"/>
          <w:szCs w:val="24"/>
        </w:rPr>
      </w:pPr>
      <w:r>
        <w:rPr>
          <w:sz w:val="24"/>
          <w:szCs w:val="24"/>
        </w:rPr>
        <w:t>Formulaire : Analyse d’événement accidentel (prévention). À compléter par un membre de la  direction</w:t>
      </w:r>
    </w:p>
    <w:p w:rsidR="00C67D86" w:rsidRDefault="00C67D86" w:rsidP="007852B9">
      <w:pPr>
        <w:rPr>
          <w:sz w:val="24"/>
          <w:szCs w:val="24"/>
        </w:rPr>
      </w:pPr>
    </w:p>
    <w:p w:rsidR="00C67D86" w:rsidRPr="00C67D86" w:rsidRDefault="00C67D86" w:rsidP="007852B9">
      <w:pPr>
        <w:rPr>
          <w:b/>
          <w:sz w:val="28"/>
          <w:szCs w:val="28"/>
        </w:rPr>
      </w:pPr>
      <w:r w:rsidRPr="00C67D86">
        <w:rPr>
          <w:b/>
          <w:sz w:val="28"/>
          <w:szCs w:val="28"/>
        </w:rPr>
        <w:t>Le suivi</w:t>
      </w:r>
    </w:p>
    <w:p w:rsidR="004C3AF9" w:rsidRDefault="004C3AF9" w:rsidP="007852B9">
      <w:pPr>
        <w:rPr>
          <w:sz w:val="24"/>
          <w:szCs w:val="24"/>
        </w:rPr>
      </w:pPr>
      <w:r>
        <w:rPr>
          <w:sz w:val="24"/>
          <w:szCs w:val="24"/>
        </w:rPr>
        <w:t xml:space="preserve">Le membre de la direction fait parvenir au DAAFSS </w:t>
      </w:r>
      <w:r w:rsidR="006C41D9">
        <w:rPr>
          <w:sz w:val="24"/>
          <w:szCs w:val="24"/>
        </w:rPr>
        <w:t>(Directeur Adjoint à l’Administration, au Finance et aux Service de Soutien</w:t>
      </w:r>
      <w:proofErr w:type="gramStart"/>
      <w:r w:rsidR="006C41D9">
        <w:rPr>
          <w:sz w:val="24"/>
          <w:szCs w:val="24"/>
        </w:rPr>
        <w:t>)</w:t>
      </w:r>
      <w:r>
        <w:rPr>
          <w:sz w:val="24"/>
          <w:szCs w:val="24"/>
        </w:rPr>
        <w:t>une</w:t>
      </w:r>
      <w:proofErr w:type="gramEnd"/>
      <w:r>
        <w:rPr>
          <w:sz w:val="24"/>
          <w:szCs w:val="24"/>
        </w:rPr>
        <w:t xml:space="preserve"> copie du F-1</w:t>
      </w:r>
    </w:p>
    <w:p w:rsidR="007852B9" w:rsidRDefault="007852B9" w:rsidP="007852B9">
      <w:pPr>
        <w:rPr>
          <w:sz w:val="24"/>
          <w:szCs w:val="24"/>
        </w:rPr>
      </w:pPr>
      <w:r>
        <w:rPr>
          <w:sz w:val="24"/>
          <w:szCs w:val="24"/>
        </w:rPr>
        <w:t xml:space="preserve">L’employé, </w:t>
      </w:r>
      <w:r w:rsidR="004C3AF9">
        <w:rPr>
          <w:sz w:val="24"/>
          <w:szCs w:val="24"/>
        </w:rPr>
        <w:t>après avoir</w:t>
      </w:r>
      <w:r>
        <w:rPr>
          <w:sz w:val="24"/>
          <w:szCs w:val="24"/>
        </w:rPr>
        <w:t xml:space="preserve"> consult</w:t>
      </w:r>
      <w:r w:rsidR="004C3AF9">
        <w:rPr>
          <w:sz w:val="24"/>
          <w:szCs w:val="24"/>
        </w:rPr>
        <w:t>é</w:t>
      </w:r>
      <w:r>
        <w:rPr>
          <w:sz w:val="24"/>
          <w:szCs w:val="24"/>
        </w:rPr>
        <w:t xml:space="preserve"> un </w:t>
      </w:r>
      <w:r w:rsidR="004C3AF9">
        <w:rPr>
          <w:sz w:val="24"/>
          <w:szCs w:val="24"/>
        </w:rPr>
        <w:t>médecin, doit</w:t>
      </w:r>
      <w:r>
        <w:rPr>
          <w:sz w:val="24"/>
          <w:szCs w:val="24"/>
        </w:rPr>
        <w:t xml:space="preserve"> rapporter le rapport médical et le formulaire « assignation temporaire » signé par le médecin auprès de sa direction sans délai</w:t>
      </w:r>
      <w:r w:rsidR="004C3AF9">
        <w:rPr>
          <w:sz w:val="24"/>
          <w:szCs w:val="24"/>
        </w:rPr>
        <w:t xml:space="preserve"> (le jour même de la consultation ou le lendemain). Le supérieur de l’employé fera parvenir ces formulaires au DAAFSS.</w:t>
      </w:r>
    </w:p>
    <w:p w:rsidR="004C3AF9" w:rsidRDefault="004C3AF9" w:rsidP="007852B9">
      <w:pPr>
        <w:rPr>
          <w:sz w:val="24"/>
          <w:szCs w:val="24"/>
        </w:rPr>
      </w:pPr>
      <w:r>
        <w:rPr>
          <w:sz w:val="24"/>
          <w:szCs w:val="24"/>
        </w:rPr>
        <w:t>Le DAAFSS assurera la communication avec la mutuelle et assurera le suivi du dossier</w:t>
      </w:r>
      <w:r w:rsidR="00C67D86">
        <w:rPr>
          <w:sz w:val="24"/>
          <w:szCs w:val="24"/>
        </w:rPr>
        <w:t xml:space="preserve"> auprès du supérieur immédiat de l’employé</w:t>
      </w:r>
      <w:r>
        <w:rPr>
          <w:sz w:val="24"/>
          <w:szCs w:val="24"/>
        </w:rPr>
        <w:t>.</w:t>
      </w:r>
    </w:p>
    <w:p w:rsidR="00C67D86" w:rsidRDefault="00C67D86" w:rsidP="007852B9">
      <w:pPr>
        <w:rPr>
          <w:sz w:val="24"/>
          <w:szCs w:val="24"/>
        </w:rPr>
      </w:pPr>
      <w:r>
        <w:rPr>
          <w:sz w:val="24"/>
          <w:szCs w:val="24"/>
        </w:rPr>
        <w:t>Dans tous dossiers où il y a litige ou contestation, le CPE fera appel aux ressources professionnelles de la Mutuelle de prévention de l’AQCPE pour assurer le suivi du dossier.</w:t>
      </w:r>
    </w:p>
    <w:p w:rsidR="00C67D86" w:rsidRDefault="00C67D86" w:rsidP="007852B9">
      <w:pPr>
        <w:rPr>
          <w:sz w:val="24"/>
          <w:szCs w:val="24"/>
        </w:rPr>
      </w:pPr>
    </w:p>
    <w:p w:rsidR="00C67D86" w:rsidRPr="00C67D86" w:rsidRDefault="00C67D86" w:rsidP="007852B9">
      <w:pPr>
        <w:rPr>
          <w:b/>
          <w:sz w:val="28"/>
          <w:szCs w:val="28"/>
        </w:rPr>
      </w:pPr>
      <w:r w:rsidRPr="00C67D86">
        <w:rPr>
          <w:b/>
          <w:sz w:val="28"/>
          <w:szCs w:val="28"/>
        </w:rPr>
        <w:t>S’inspirer du quotidien pour revenir à la prévention</w:t>
      </w:r>
    </w:p>
    <w:p w:rsidR="00C67D86" w:rsidRPr="007852B9" w:rsidRDefault="00C67D86" w:rsidP="007852B9">
      <w:pPr>
        <w:rPr>
          <w:sz w:val="24"/>
          <w:szCs w:val="24"/>
        </w:rPr>
      </w:pPr>
      <w:r>
        <w:rPr>
          <w:sz w:val="24"/>
          <w:szCs w:val="24"/>
        </w:rPr>
        <w:t>Pour chaque accident/incident, le comité SST ainsi que le comité de direction tente d’apporter des mesures de correction afin que ce type d’accident/évènement ne se reproduise plus.</w:t>
      </w:r>
    </w:p>
    <w:p w:rsidR="007852B9" w:rsidRDefault="007852B9" w:rsidP="00A555FF">
      <w:pPr>
        <w:rPr>
          <w:sz w:val="24"/>
          <w:szCs w:val="24"/>
        </w:rPr>
      </w:pPr>
    </w:p>
    <w:p w:rsidR="00A555FF" w:rsidRDefault="00A555FF" w:rsidP="00A555FF">
      <w:pPr>
        <w:rPr>
          <w:sz w:val="24"/>
          <w:szCs w:val="24"/>
        </w:rPr>
      </w:pPr>
    </w:p>
    <w:p w:rsidR="0066455F" w:rsidRDefault="0066455F" w:rsidP="00A555FF">
      <w:pPr>
        <w:rPr>
          <w:sz w:val="24"/>
          <w:szCs w:val="24"/>
        </w:rPr>
      </w:pPr>
    </w:p>
    <w:p w:rsidR="0066455F" w:rsidRDefault="0066455F" w:rsidP="00A555FF">
      <w:pPr>
        <w:rPr>
          <w:sz w:val="24"/>
          <w:szCs w:val="24"/>
        </w:rPr>
      </w:pPr>
    </w:p>
    <w:p w:rsidR="0066455F" w:rsidRDefault="0066455F" w:rsidP="00A555FF">
      <w:pPr>
        <w:rPr>
          <w:sz w:val="24"/>
          <w:szCs w:val="24"/>
        </w:rPr>
      </w:pPr>
    </w:p>
    <w:p w:rsidR="0066455F" w:rsidRDefault="0066455F" w:rsidP="00A555FF">
      <w:pPr>
        <w:rPr>
          <w:sz w:val="24"/>
          <w:szCs w:val="24"/>
        </w:rPr>
      </w:pPr>
    </w:p>
    <w:p w:rsidR="0066455F" w:rsidRDefault="0066455F" w:rsidP="00A555FF">
      <w:pPr>
        <w:rPr>
          <w:sz w:val="24"/>
          <w:szCs w:val="24"/>
        </w:rPr>
      </w:pPr>
    </w:p>
    <w:p w:rsidR="0066455F" w:rsidRDefault="0066455F" w:rsidP="00A555FF">
      <w:pPr>
        <w:rPr>
          <w:sz w:val="24"/>
          <w:szCs w:val="24"/>
        </w:rPr>
      </w:pPr>
    </w:p>
    <w:p w:rsidR="0066455F" w:rsidRDefault="0066455F" w:rsidP="00A555FF">
      <w:pPr>
        <w:rPr>
          <w:sz w:val="24"/>
          <w:szCs w:val="24"/>
        </w:rPr>
      </w:pPr>
    </w:p>
    <w:p w:rsidR="0066455F" w:rsidRDefault="0066455F" w:rsidP="0066455F">
      <w:pPr>
        <w:rPr>
          <w:b/>
          <w:bCs/>
          <w:sz w:val="48"/>
          <w:szCs w:val="48"/>
        </w:rPr>
      </w:pPr>
      <w:r w:rsidRPr="00222603">
        <w:rPr>
          <w:b/>
          <w:bCs/>
          <w:sz w:val="96"/>
          <w:szCs w:val="96"/>
        </w:rPr>
        <w:t>Oups</w:t>
      </w:r>
      <w:r>
        <w:rPr>
          <w:b/>
          <w:bCs/>
          <w:sz w:val="48"/>
          <w:szCs w:val="48"/>
        </w:rPr>
        <w:t xml:space="preserve"> !!!...on peut se blesser….</w:t>
      </w:r>
    </w:p>
    <w:p w:rsidR="0066455F" w:rsidRDefault="0066455F" w:rsidP="0066455F">
      <w:pPr>
        <w:rPr>
          <w:b/>
          <w:bCs/>
          <w:sz w:val="48"/>
          <w:szCs w:val="48"/>
        </w:rPr>
      </w:pPr>
    </w:p>
    <w:p w:rsidR="0066455F" w:rsidRDefault="0066455F" w:rsidP="0066455F">
      <w:r>
        <w:t xml:space="preserve">(Identifier les lieux, meubles …tout autres choses pouvant nuire </w:t>
      </w:r>
      <w:proofErr w:type="gramStart"/>
      <w:r>
        <w:t>a</w:t>
      </w:r>
      <w:proofErr w:type="gramEnd"/>
      <w:r>
        <w:t xml:space="preserve"> notre sécurité au CPE)</w:t>
      </w:r>
    </w:p>
    <w:p w:rsidR="0066455F" w:rsidRDefault="0066455F" w:rsidP="0066455F"/>
    <w:tbl>
      <w:tblPr>
        <w:tblStyle w:val="Grilledutableau"/>
        <w:tblW w:w="0" w:type="auto"/>
        <w:tblLook w:val="01E0"/>
      </w:tblPr>
      <w:tblGrid>
        <w:gridCol w:w="736"/>
        <w:gridCol w:w="4568"/>
        <w:gridCol w:w="2093"/>
        <w:gridCol w:w="1459"/>
      </w:tblGrid>
      <w:tr w:rsidR="0066455F" w:rsidTr="00B0066A">
        <w:tc>
          <w:tcPr>
            <w:tcW w:w="828" w:type="dxa"/>
          </w:tcPr>
          <w:p w:rsidR="0066455F" w:rsidRPr="00222603" w:rsidRDefault="0066455F" w:rsidP="00B0066A">
            <w:pPr>
              <w:jc w:val="center"/>
              <w:rPr>
                <w:b/>
                <w:bCs/>
              </w:rPr>
            </w:pPr>
            <w:r w:rsidRPr="00222603">
              <w:rPr>
                <w:b/>
                <w:bCs/>
              </w:rPr>
              <w:t>Date</w:t>
            </w:r>
          </w:p>
        </w:tc>
        <w:tc>
          <w:tcPr>
            <w:tcW w:w="7200" w:type="dxa"/>
          </w:tcPr>
          <w:p w:rsidR="0066455F" w:rsidRPr="00222603" w:rsidRDefault="0066455F" w:rsidP="00B0066A">
            <w:pPr>
              <w:jc w:val="center"/>
              <w:rPr>
                <w:b/>
                <w:bCs/>
              </w:rPr>
            </w:pPr>
            <w:r w:rsidRPr="00222603">
              <w:rPr>
                <w:b/>
                <w:bCs/>
              </w:rPr>
              <w:t>Description du danger</w:t>
            </w:r>
          </w:p>
        </w:tc>
        <w:tc>
          <w:tcPr>
            <w:tcW w:w="3240" w:type="dxa"/>
          </w:tcPr>
          <w:p w:rsidR="0066455F" w:rsidRPr="00222603" w:rsidRDefault="0066455F" w:rsidP="00B0066A">
            <w:pPr>
              <w:jc w:val="center"/>
              <w:rPr>
                <w:b/>
                <w:bCs/>
              </w:rPr>
            </w:pPr>
            <w:r w:rsidRPr="00222603">
              <w:rPr>
                <w:b/>
                <w:bCs/>
              </w:rPr>
              <w:t>Nom</w:t>
            </w:r>
          </w:p>
        </w:tc>
        <w:tc>
          <w:tcPr>
            <w:tcW w:w="1832" w:type="dxa"/>
          </w:tcPr>
          <w:p w:rsidR="0066455F" w:rsidRPr="00222603" w:rsidRDefault="0066455F" w:rsidP="00B0066A">
            <w:pPr>
              <w:jc w:val="center"/>
              <w:rPr>
                <w:b/>
                <w:bCs/>
              </w:rPr>
            </w:pPr>
            <w:r w:rsidRPr="00222603">
              <w:rPr>
                <w:b/>
                <w:bCs/>
              </w:rPr>
              <w:t>Initiales direction</w:t>
            </w:r>
          </w:p>
        </w:tc>
      </w:tr>
      <w:tr w:rsidR="0066455F" w:rsidTr="00B0066A">
        <w:tc>
          <w:tcPr>
            <w:tcW w:w="828" w:type="dxa"/>
          </w:tcPr>
          <w:p w:rsidR="0066455F" w:rsidRDefault="0066455F" w:rsidP="00B0066A">
            <w:pPr>
              <w:jc w:val="center"/>
              <w:rPr>
                <w:b/>
                <w:bCs/>
              </w:rPr>
            </w:pPr>
          </w:p>
          <w:p w:rsidR="0066455F" w:rsidRPr="00222603" w:rsidRDefault="0066455F" w:rsidP="00B0066A">
            <w:pPr>
              <w:jc w:val="center"/>
              <w:rPr>
                <w:b/>
                <w:bCs/>
              </w:rPr>
            </w:pPr>
          </w:p>
        </w:tc>
        <w:tc>
          <w:tcPr>
            <w:tcW w:w="7200" w:type="dxa"/>
          </w:tcPr>
          <w:p w:rsidR="0066455F" w:rsidRPr="00222603" w:rsidRDefault="0066455F" w:rsidP="00B0066A">
            <w:pPr>
              <w:jc w:val="center"/>
              <w:rPr>
                <w:b/>
                <w:bCs/>
              </w:rPr>
            </w:pPr>
          </w:p>
        </w:tc>
        <w:tc>
          <w:tcPr>
            <w:tcW w:w="3240" w:type="dxa"/>
          </w:tcPr>
          <w:p w:rsidR="0066455F" w:rsidRPr="00222603" w:rsidRDefault="0066455F" w:rsidP="00B0066A">
            <w:pPr>
              <w:jc w:val="center"/>
              <w:rPr>
                <w:b/>
                <w:bCs/>
              </w:rPr>
            </w:pPr>
          </w:p>
        </w:tc>
        <w:tc>
          <w:tcPr>
            <w:tcW w:w="1832" w:type="dxa"/>
          </w:tcPr>
          <w:p w:rsidR="0066455F" w:rsidRPr="00222603" w:rsidRDefault="0066455F" w:rsidP="00B0066A">
            <w:pPr>
              <w:jc w:val="center"/>
              <w:rPr>
                <w:b/>
                <w:bCs/>
              </w:rPr>
            </w:pPr>
          </w:p>
        </w:tc>
      </w:tr>
      <w:tr w:rsidR="0066455F" w:rsidTr="00B0066A">
        <w:tc>
          <w:tcPr>
            <w:tcW w:w="828" w:type="dxa"/>
          </w:tcPr>
          <w:p w:rsidR="0066455F" w:rsidRDefault="0066455F" w:rsidP="00B0066A">
            <w:pPr>
              <w:jc w:val="center"/>
              <w:rPr>
                <w:b/>
                <w:bCs/>
              </w:rPr>
            </w:pPr>
          </w:p>
          <w:p w:rsidR="0066455F" w:rsidRPr="00222603" w:rsidRDefault="0066455F" w:rsidP="00B0066A">
            <w:pPr>
              <w:jc w:val="center"/>
              <w:rPr>
                <w:b/>
                <w:bCs/>
              </w:rPr>
            </w:pPr>
          </w:p>
        </w:tc>
        <w:tc>
          <w:tcPr>
            <w:tcW w:w="7200" w:type="dxa"/>
          </w:tcPr>
          <w:p w:rsidR="0066455F" w:rsidRPr="00222603" w:rsidRDefault="0066455F" w:rsidP="00B0066A">
            <w:pPr>
              <w:jc w:val="center"/>
              <w:rPr>
                <w:b/>
                <w:bCs/>
              </w:rPr>
            </w:pPr>
          </w:p>
        </w:tc>
        <w:tc>
          <w:tcPr>
            <w:tcW w:w="3240" w:type="dxa"/>
          </w:tcPr>
          <w:p w:rsidR="0066455F" w:rsidRPr="00222603" w:rsidRDefault="0066455F" w:rsidP="00B0066A">
            <w:pPr>
              <w:jc w:val="center"/>
              <w:rPr>
                <w:b/>
                <w:bCs/>
              </w:rPr>
            </w:pPr>
          </w:p>
        </w:tc>
        <w:tc>
          <w:tcPr>
            <w:tcW w:w="1832" w:type="dxa"/>
          </w:tcPr>
          <w:p w:rsidR="0066455F" w:rsidRPr="00222603" w:rsidRDefault="0066455F" w:rsidP="00B0066A">
            <w:pPr>
              <w:jc w:val="center"/>
              <w:rPr>
                <w:b/>
                <w:bCs/>
              </w:rPr>
            </w:pPr>
          </w:p>
        </w:tc>
      </w:tr>
      <w:tr w:rsidR="0066455F" w:rsidTr="00B0066A">
        <w:tc>
          <w:tcPr>
            <w:tcW w:w="828" w:type="dxa"/>
          </w:tcPr>
          <w:p w:rsidR="0066455F" w:rsidRDefault="0066455F" w:rsidP="00B0066A">
            <w:pPr>
              <w:jc w:val="center"/>
              <w:rPr>
                <w:b/>
                <w:bCs/>
              </w:rPr>
            </w:pPr>
          </w:p>
          <w:p w:rsidR="0066455F" w:rsidRPr="00222603" w:rsidRDefault="0066455F" w:rsidP="00B0066A">
            <w:pPr>
              <w:jc w:val="center"/>
              <w:rPr>
                <w:b/>
                <w:bCs/>
              </w:rPr>
            </w:pPr>
          </w:p>
        </w:tc>
        <w:tc>
          <w:tcPr>
            <w:tcW w:w="7200" w:type="dxa"/>
          </w:tcPr>
          <w:p w:rsidR="0066455F" w:rsidRPr="00222603" w:rsidRDefault="0066455F" w:rsidP="00B0066A">
            <w:pPr>
              <w:jc w:val="center"/>
              <w:rPr>
                <w:b/>
                <w:bCs/>
              </w:rPr>
            </w:pPr>
          </w:p>
        </w:tc>
        <w:tc>
          <w:tcPr>
            <w:tcW w:w="3240" w:type="dxa"/>
          </w:tcPr>
          <w:p w:rsidR="0066455F" w:rsidRPr="00222603" w:rsidRDefault="0066455F" w:rsidP="00B0066A">
            <w:pPr>
              <w:jc w:val="center"/>
              <w:rPr>
                <w:b/>
                <w:bCs/>
              </w:rPr>
            </w:pPr>
          </w:p>
        </w:tc>
        <w:tc>
          <w:tcPr>
            <w:tcW w:w="1832" w:type="dxa"/>
          </w:tcPr>
          <w:p w:rsidR="0066455F" w:rsidRPr="00222603" w:rsidRDefault="0066455F" w:rsidP="00B0066A">
            <w:pPr>
              <w:jc w:val="center"/>
              <w:rPr>
                <w:b/>
                <w:bCs/>
              </w:rPr>
            </w:pPr>
          </w:p>
        </w:tc>
      </w:tr>
      <w:tr w:rsidR="0066455F" w:rsidTr="00B0066A">
        <w:tc>
          <w:tcPr>
            <w:tcW w:w="828" w:type="dxa"/>
          </w:tcPr>
          <w:p w:rsidR="0066455F" w:rsidRDefault="0066455F" w:rsidP="00B0066A">
            <w:pPr>
              <w:jc w:val="center"/>
              <w:rPr>
                <w:b/>
                <w:bCs/>
              </w:rPr>
            </w:pPr>
          </w:p>
          <w:p w:rsidR="0066455F" w:rsidRPr="00222603" w:rsidRDefault="0066455F" w:rsidP="00B0066A">
            <w:pPr>
              <w:jc w:val="center"/>
              <w:rPr>
                <w:b/>
                <w:bCs/>
              </w:rPr>
            </w:pPr>
          </w:p>
        </w:tc>
        <w:tc>
          <w:tcPr>
            <w:tcW w:w="7200" w:type="dxa"/>
          </w:tcPr>
          <w:p w:rsidR="0066455F" w:rsidRPr="00222603" w:rsidRDefault="0066455F" w:rsidP="00B0066A">
            <w:pPr>
              <w:jc w:val="center"/>
              <w:rPr>
                <w:b/>
                <w:bCs/>
              </w:rPr>
            </w:pPr>
          </w:p>
        </w:tc>
        <w:tc>
          <w:tcPr>
            <w:tcW w:w="3240" w:type="dxa"/>
          </w:tcPr>
          <w:p w:rsidR="0066455F" w:rsidRPr="00222603" w:rsidRDefault="0066455F" w:rsidP="00B0066A">
            <w:pPr>
              <w:jc w:val="center"/>
              <w:rPr>
                <w:b/>
                <w:bCs/>
              </w:rPr>
            </w:pPr>
          </w:p>
        </w:tc>
        <w:tc>
          <w:tcPr>
            <w:tcW w:w="1832" w:type="dxa"/>
          </w:tcPr>
          <w:p w:rsidR="0066455F" w:rsidRPr="00222603" w:rsidRDefault="0066455F" w:rsidP="00B0066A">
            <w:pPr>
              <w:jc w:val="center"/>
              <w:rPr>
                <w:b/>
                <w:bCs/>
              </w:rPr>
            </w:pPr>
          </w:p>
        </w:tc>
      </w:tr>
      <w:tr w:rsidR="0066455F" w:rsidTr="00B0066A">
        <w:tc>
          <w:tcPr>
            <w:tcW w:w="828" w:type="dxa"/>
          </w:tcPr>
          <w:p w:rsidR="0066455F" w:rsidRDefault="0066455F" w:rsidP="00B0066A">
            <w:pPr>
              <w:jc w:val="center"/>
              <w:rPr>
                <w:b/>
                <w:bCs/>
              </w:rPr>
            </w:pPr>
          </w:p>
          <w:p w:rsidR="0066455F" w:rsidRPr="00222603" w:rsidRDefault="0066455F" w:rsidP="00B0066A">
            <w:pPr>
              <w:jc w:val="center"/>
              <w:rPr>
                <w:b/>
                <w:bCs/>
              </w:rPr>
            </w:pPr>
          </w:p>
        </w:tc>
        <w:tc>
          <w:tcPr>
            <w:tcW w:w="7200" w:type="dxa"/>
          </w:tcPr>
          <w:p w:rsidR="0066455F" w:rsidRPr="00222603" w:rsidRDefault="0066455F" w:rsidP="00B0066A">
            <w:pPr>
              <w:jc w:val="center"/>
              <w:rPr>
                <w:b/>
                <w:bCs/>
              </w:rPr>
            </w:pPr>
          </w:p>
        </w:tc>
        <w:tc>
          <w:tcPr>
            <w:tcW w:w="3240" w:type="dxa"/>
          </w:tcPr>
          <w:p w:rsidR="0066455F" w:rsidRPr="00222603" w:rsidRDefault="0066455F" w:rsidP="00B0066A">
            <w:pPr>
              <w:jc w:val="center"/>
              <w:rPr>
                <w:b/>
                <w:bCs/>
              </w:rPr>
            </w:pPr>
          </w:p>
        </w:tc>
        <w:tc>
          <w:tcPr>
            <w:tcW w:w="1832" w:type="dxa"/>
          </w:tcPr>
          <w:p w:rsidR="0066455F" w:rsidRPr="00222603" w:rsidRDefault="0066455F" w:rsidP="00B0066A">
            <w:pPr>
              <w:jc w:val="center"/>
              <w:rPr>
                <w:b/>
                <w:bCs/>
              </w:rPr>
            </w:pPr>
          </w:p>
        </w:tc>
      </w:tr>
      <w:tr w:rsidR="0066455F" w:rsidTr="00B0066A">
        <w:tc>
          <w:tcPr>
            <w:tcW w:w="828" w:type="dxa"/>
          </w:tcPr>
          <w:p w:rsidR="0066455F" w:rsidRDefault="0066455F" w:rsidP="00B0066A">
            <w:pPr>
              <w:jc w:val="center"/>
              <w:rPr>
                <w:b/>
                <w:bCs/>
              </w:rPr>
            </w:pPr>
          </w:p>
          <w:p w:rsidR="0066455F" w:rsidRPr="00222603" w:rsidRDefault="0066455F" w:rsidP="00B0066A">
            <w:pPr>
              <w:jc w:val="center"/>
              <w:rPr>
                <w:b/>
                <w:bCs/>
              </w:rPr>
            </w:pPr>
          </w:p>
        </w:tc>
        <w:tc>
          <w:tcPr>
            <w:tcW w:w="7200" w:type="dxa"/>
          </w:tcPr>
          <w:p w:rsidR="0066455F" w:rsidRPr="00222603" w:rsidRDefault="0066455F" w:rsidP="00B0066A">
            <w:pPr>
              <w:jc w:val="center"/>
              <w:rPr>
                <w:b/>
                <w:bCs/>
              </w:rPr>
            </w:pPr>
          </w:p>
        </w:tc>
        <w:tc>
          <w:tcPr>
            <w:tcW w:w="3240" w:type="dxa"/>
          </w:tcPr>
          <w:p w:rsidR="0066455F" w:rsidRPr="00222603" w:rsidRDefault="0066455F" w:rsidP="00B0066A">
            <w:pPr>
              <w:jc w:val="center"/>
              <w:rPr>
                <w:b/>
                <w:bCs/>
              </w:rPr>
            </w:pPr>
          </w:p>
        </w:tc>
        <w:tc>
          <w:tcPr>
            <w:tcW w:w="1832" w:type="dxa"/>
          </w:tcPr>
          <w:p w:rsidR="0066455F" w:rsidRPr="00222603" w:rsidRDefault="0066455F" w:rsidP="00B0066A">
            <w:pPr>
              <w:jc w:val="center"/>
              <w:rPr>
                <w:b/>
                <w:bCs/>
              </w:rPr>
            </w:pPr>
          </w:p>
        </w:tc>
      </w:tr>
      <w:tr w:rsidR="0066455F" w:rsidTr="00B0066A">
        <w:tc>
          <w:tcPr>
            <w:tcW w:w="828" w:type="dxa"/>
          </w:tcPr>
          <w:p w:rsidR="0066455F" w:rsidRDefault="0066455F" w:rsidP="00B0066A">
            <w:pPr>
              <w:jc w:val="center"/>
              <w:rPr>
                <w:b/>
                <w:bCs/>
              </w:rPr>
            </w:pPr>
          </w:p>
          <w:p w:rsidR="0066455F" w:rsidRPr="00222603" w:rsidRDefault="0066455F" w:rsidP="00B0066A">
            <w:pPr>
              <w:jc w:val="center"/>
              <w:rPr>
                <w:b/>
                <w:bCs/>
              </w:rPr>
            </w:pPr>
          </w:p>
        </w:tc>
        <w:tc>
          <w:tcPr>
            <w:tcW w:w="7200" w:type="dxa"/>
          </w:tcPr>
          <w:p w:rsidR="0066455F" w:rsidRPr="00222603" w:rsidRDefault="0066455F" w:rsidP="00B0066A">
            <w:pPr>
              <w:jc w:val="center"/>
              <w:rPr>
                <w:b/>
                <w:bCs/>
              </w:rPr>
            </w:pPr>
          </w:p>
        </w:tc>
        <w:tc>
          <w:tcPr>
            <w:tcW w:w="3240" w:type="dxa"/>
          </w:tcPr>
          <w:p w:rsidR="0066455F" w:rsidRPr="00222603" w:rsidRDefault="0066455F" w:rsidP="00B0066A">
            <w:pPr>
              <w:jc w:val="center"/>
              <w:rPr>
                <w:b/>
                <w:bCs/>
              </w:rPr>
            </w:pPr>
          </w:p>
        </w:tc>
        <w:tc>
          <w:tcPr>
            <w:tcW w:w="1832" w:type="dxa"/>
          </w:tcPr>
          <w:p w:rsidR="0066455F" w:rsidRPr="00222603" w:rsidRDefault="0066455F" w:rsidP="00B0066A">
            <w:pPr>
              <w:jc w:val="center"/>
              <w:rPr>
                <w:b/>
                <w:bCs/>
              </w:rPr>
            </w:pPr>
          </w:p>
        </w:tc>
      </w:tr>
      <w:tr w:rsidR="0066455F" w:rsidTr="00B0066A">
        <w:tc>
          <w:tcPr>
            <w:tcW w:w="828" w:type="dxa"/>
          </w:tcPr>
          <w:p w:rsidR="0066455F" w:rsidRDefault="0066455F" w:rsidP="00B0066A">
            <w:pPr>
              <w:jc w:val="center"/>
              <w:rPr>
                <w:b/>
                <w:bCs/>
              </w:rPr>
            </w:pPr>
          </w:p>
          <w:p w:rsidR="0066455F" w:rsidRPr="00222603" w:rsidRDefault="0066455F" w:rsidP="00B0066A">
            <w:pPr>
              <w:jc w:val="center"/>
              <w:rPr>
                <w:b/>
                <w:bCs/>
              </w:rPr>
            </w:pPr>
          </w:p>
        </w:tc>
        <w:tc>
          <w:tcPr>
            <w:tcW w:w="7200" w:type="dxa"/>
          </w:tcPr>
          <w:p w:rsidR="0066455F" w:rsidRPr="00222603" w:rsidRDefault="0066455F" w:rsidP="00B0066A">
            <w:pPr>
              <w:jc w:val="center"/>
              <w:rPr>
                <w:b/>
                <w:bCs/>
              </w:rPr>
            </w:pPr>
          </w:p>
        </w:tc>
        <w:tc>
          <w:tcPr>
            <w:tcW w:w="3240" w:type="dxa"/>
          </w:tcPr>
          <w:p w:rsidR="0066455F" w:rsidRPr="00222603" w:rsidRDefault="0066455F" w:rsidP="00B0066A">
            <w:pPr>
              <w:jc w:val="center"/>
              <w:rPr>
                <w:b/>
                <w:bCs/>
              </w:rPr>
            </w:pPr>
          </w:p>
        </w:tc>
        <w:tc>
          <w:tcPr>
            <w:tcW w:w="1832" w:type="dxa"/>
          </w:tcPr>
          <w:p w:rsidR="0066455F" w:rsidRPr="00222603" w:rsidRDefault="0066455F" w:rsidP="00B0066A">
            <w:pPr>
              <w:jc w:val="center"/>
              <w:rPr>
                <w:b/>
                <w:bCs/>
              </w:rPr>
            </w:pPr>
          </w:p>
        </w:tc>
      </w:tr>
      <w:tr w:rsidR="0066455F" w:rsidTr="00B0066A">
        <w:tc>
          <w:tcPr>
            <w:tcW w:w="828" w:type="dxa"/>
          </w:tcPr>
          <w:p w:rsidR="0066455F" w:rsidRDefault="0066455F" w:rsidP="00B0066A">
            <w:pPr>
              <w:jc w:val="center"/>
              <w:rPr>
                <w:b/>
                <w:bCs/>
              </w:rPr>
            </w:pPr>
          </w:p>
          <w:p w:rsidR="0066455F" w:rsidRPr="00222603" w:rsidRDefault="0066455F" w:rsidP="00B0066A">
            <w:pPr>
              <w:jc w:val="center"/>
              <w:rPr>
                <w:b/>
                <w:bCs/>
              </w:rPr>
            </w:pPr>
          </w:p>
        </w:tc>
        <w:tc>
          <w:tcPr>
            <w:tcW w:w="7200" w:type="dxa"/>
          </w:tcPr>
          <w:p w:rsidR="0066455F" w:rsidRPr="00222603" w:rsidRDefault="0066455F" w:rsidP="00B0066A">
            <w:pPr>
              <w:jc w:val="center"/>
              <w:rPr>
                <w:b/>
                <w:bCs/>
              </w:rPr>
            </w:pPr>
          </w:p>
        </w:tc>
        <w:tc>
          <w:tcPr>
            <w:tcW w:w="3240" w:type="dxa"/>
          </w:tcPr>
          <w:p w:rsidR="0066455F" w:rsidRPr="00222603" w:rsidRDefault="0066455F" w:rsidP="00B0066A">
            <w:pPr>
              <w:jc w:val="center"/>
              <w:rPr>
                <w:b/>
                <w:bCs/>
              </w:rPr>
            </w:pPr>
          </w:p>
        </w:tc>
        <w:tc>
          <w:tcPr>
            <w:tcW w:w="1832" w:type="dxa"/>
          </w:tcPr>
          <w:p w:rsidR="0066455F" w:rsidRPr="00222603" w:rsidRDefault="0066455F" w:rsidP="00B0066A">
            <w:pPr>
              <w:jc w:val="center"/>
              <w:rPr>
                <w:b/>
                <w:bCs/>
              </w:rPr>
            </w:pPr>
          </w:p>
        </w:tc>
      </w:tr>
      <w:tr w:rsidR="0066455F" w:rsidTr="00B0066A">
        <w:tc>
          <w:tcPr>
            <w:tcW w:w="828" w:type="dxa"/>
          </w:tcPr>
          <w:p w:rsidR="0066455F" w:rsidRDefault="0066455F" w:rsidP="00B0066A">
            <w:pPr>
              <w:jc w:val="center"/>
              <w:rPr>
                <w:b/>
                <w:bCs/>
              </w:rPr>
            </w:pPr>
          </w:p>
          <w:p w:rsidR="0066455F" w:rsidRPr="00222603" w:rsidRDefault="0066455F" w:rsidP="00B0066A">
            <w:pPr>
              <w:jc w:val="center"/>
              <w:rPr>
                <w:b/>
                <w:bCs/>
              </w:rPr>
            </w:pPr>
          </w:p>
        </w:tc>
        <w:tc>
          <w:tcPr>
            <w:tcW w:w="7200" w:type="dxa"/>
          </w:tcPr>
          <w:p w:rsidR="0066455F" w:rsidRPr="00222603" w:rsidRDefault="0066455F" w:rsidP="00B0066A">
            <w:pPr>
              <w:jc w:val="center"/>
              <w:rPr>
                <w:b/>
                <w:bCs/>
              </w:rPr>
            </w:pPr>
          </w:p>
        </w:tc>
        <w:tc>
          <w:tcPr>
            <w:tcW w:w="3240" w:type="dxa"/>
          </w:tcPr>
          <w:p w:rsidR="0066455F" w:rsidRPr="00222603" w:rsidRDefault="0066455F" w:rsidP="00B0066A">
            <w:pPr>
              <w:jc w:val="center"/>
              <w:rPr>
                <w:b/>
                <w:bCs/>
              </w:rPr>
            </w:pPr>
          </w:p>
        </w:tc>
        <w:tc>
          <w:tcPr>
            <w:tcW w:w="1832" w:type="dxa"/>
          </w:tcPr>
          <w:p w:rsidR="0066455F" w:rsidRPr="00222603" w:rsidRDefault="0066455F" w:rsidP="00B0066A">
            <w:pPr>
              <w:jc w:val="center"/>
              <w:rPr>
                <w:b/>
                <w:bCs/>
              </w:rPr>
            </w:pPr>
          </w:p>
        </w:tc>
      </w:tr>
      <w:tr w:rsidR="0066455F" w:rsidTr="00B0066A">
        <w:tc>
          <w:tcPr>
            <w:tcW w:w="828" w:type="dxa"/>
          </w:tcPr>
          <w:p w:rsidR="0066455F" w:rsidRDefault="0066455F" w:rsidP="00B0066A">
            <w:pPr>
              <w:jc w:val="center"/>
              <w:rPr>
                <w:b/>
                <w:bCs/>
              </w:rPr>
            </w:pPr>
          </w:p>
          <w:p w:rsidR="0066455F" w:rsidRPr="00222603" w:rsidRDefault="0066455F" w:rsidP="00B0066A">
            <w:pPr>
              <w:jc w:val="center"/>
              <w:rPr>
                <w:b/>
                <w:bCs/>
              </w:rPr>
            </w:pPr>
          </w:p>
        </w:tc>
        <w:tc>
          <w:tcPr>
            <w:tcW w:w="7200" w:type="dxa"/>
          </w:tcPr>
          <w:p w:rsidR="0066455F" w:rsidRPr="00222603" w:rsidRDefault="0066455F" w:rsidP="00B0066A">
            <w:pPr>
              <w:jc w:val="center"/>
              <w:rPr>
                <w:b/>
                <w:bCs/>
              </w:rPr>
            </w:pPr>
          </w:p>
        </w:tc>
        <w:tc>
          <w:tcPr>
            <w:tcW w:w="3240" w:type="dxa"/>
          </w:tcPr>
          <w:p w:rsidR="0066455F" w:rsidRPr="00222603" w:rsidRDefault="0066455F" w:rsidP="00B0066A">
            <w:pPr>
              <w:jc w:val="center"/>
              <w:rPr>
                <w:b/>
                <w:bCs/>
              </w:rPr>
            </w:pPr>
          </w:p>
        </w:tc>
        <w:tc>
          <w:tcPr>
            <w:tcW w:w="1832" w:type="dxa"/>
          </w:tcPr>
          <w:p w:rsidR="0066455F" w:rsidRPr="00222603" w:rsidRDefault="0066455F" w:rsidP="00B0066A">
            <w:pPr>
              <w:jc w:val="center"/>
              <w:rPr>
                <w:b/>
                <w:bCs/>
              </w:rPr>
            </w:pPr>
          </w:p>
        </w:tc>
      </w:tr>
      <w:tr w:rsidR="0066455F" w:rsidTr="00B0066A">
        <w:tc>
          <w:tcPr>
            <w:tcW w:w="828" w:type="dxa"/>
          </w:tcPr>
          <w:p w:rsidR="0066455F" w:rsidRDefault="0066455F" w:rsidP="00B0066A">
            <w:pPr>
              <w:jc w:val="center"/>
              <w:rPr>
                <w:b/>
                <w:bCs/>
              </w:rPr>
            </w:pPr>
          </w:p>
          <w:p w:rsidR="0066455F" w:rsidRDefault="0066455F" w:rsidP="00B0066A">
            <w:pPr>
              <w:jc w:val="center"/>
              <w:rPr>
                <w:b/>
                <w:bCs/>
              </w:rPr>
            </w:pPr>
          </w:p>
        </w:tc>
        <w:tc>
          <w:tcPr>
            <w:tcW w:w="7200" w:type="dxa"/>
          </w:tcPr>
          <w:p w:rsidR="0066455F" w:rsidRPr="00222603" w:rsidRDefault="0066455F" w:rsidP="00B0066A">
            <w:pPr>
              <w:jc w:val="center"/>
              <w:rPr>
                <w:b/>
                <w:bCs/>
              </w:rPr>
            </w:pPr>
          </w:p>
        </w:tc>
        <w:tc>
          <w:tcPr>
            <w:tcW w:w="3240" w:type="dxa"/>
          </w:tcPr>
          <w:p w:rsidR="0066455F" w:rsidRPr="00222603" w:rsidRDefault="0066455F" w:rsidP="00B0066A">
            <w:pPr>
              <w:jc w:val="center"/>
              <w:rPr>
                <w:b/>
                <w:bCs/>
              </w:rPr>
            </w:pPr>
          </w:p>
        </w:tc>
        <w:tc>
          <w:tcPr>
            <w:tcW w:w="1832" w:type="dxa"/>
          </w:tcPr>
          <w:p w:rsidR="0066455F" w:rsidRPr="00222603" w:rsidRDefault="0066455F" w:rsidP="00B0066A">
            <w:pPr>
              <w:jc w:val="center"/>
              <w:rPr>
                <w:b/>
                <w:bCs/>
              </w:rPr>
            </w:pPr>
          </w:p>
        </w:tc>
      </w:tr>
    </w:tbl>
    <w:p w:rsidR="0066455F" w:rsidRPr="00222603" w:rsidRDefault="0066455F" w:rsidP="0066455F"/>
    <w:p w:rsidR="0066455F" w:rsidRPr="00A555FF" w:rsidRDefault="0066455F" w:rsidP="00A555FF">
      <w:pPr>
        <w:rPr>
          <w:sz w:val="24"/>
          <w:szCs w:val="24"/>
        </w:rPr>
      </w:pPr>
    </w:p>
    <w:sectPr w:rsidR="0066455F" w:rsidRPr="00A555FF" w:rsidSect="00EB2120">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1D9" w:rsidRDefault="006C41D9" w:rsidP="00BD0613">
      <w:pPr>
        <w:spacing w:after="0" w:line="240" w:lineRule="auto"/>
      </w:pPr>
      <w:r>
        <w:separator/>
      </w:r>
    </w:p>
  </w:endnote>
  <w:endnote w:type="continuationSeparator" w:id="0">
    <w:p w:rsidR="006C41D9" w:rsidRDefault="006C41D9" w:rsidP="00BD0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513753"/>
      <w:docPartObj>
        <w:docPartGallery w:val="Page Numbers (Bottom of Page)"/>
        <w:docPartUnique/>
      </w:docPartObj>
    </w:sdtPr>
    <w:sdtContent>
      <w:p w:rsidR="000B731D" w:rsidRDefault="000B731D">
        <w:pPr>
          <w:pStyle w:val="Pieddepage"/>
          <w:jc w:val="center"/>
        </w:pPr>
      </w:p>
      <w:p w:rsidR="006C41D9" w:rsidRDefault="008A326E">
        <w:pPr>
          <w:pStyle w:val="Pieddepage"/>
          <w:jc w:val="center"/>
        </w:pPr>
        <w:fldSimple w:instr=" PAGE   \* MERGEFORMAT ">
          <w:r w:rsidR="000B731D">
            <w:rPr>
              <w:noProof/>
            </w:rPr>
            <w:t>2</w:t>
          </w:r>
        </w:fldSimple>
      </w:p>
    </w:sdtContent>
  </w:sdt>
  <w:p w:rsidR="006C41D9" w:rsidRDefault="006C41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1D9" w:rsidRDefault="006C41D9" w:rsidP="00BD0613">
      <w:pPr>
        <w:spacing w:after="0" w:line="240" w:lineRule="auto"/>
      </w:pPr>
      <w:r>
        <w:separator/>
      </w:r>
    </w:p>
  </w:footnote>
  <w:footnote w:type="continuationSeparator" w:id="0">
    <w:p w:rsidR="006C41D9" w:rsidRDefault="006C41D9" w:rsidP="00BD0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D9" w:rsidRDefault="0066455F">
    <w:pPr>
      <w:pStyle w:val="En-tte"/>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1843"/>
    <w:multiLevelType w:val="hybridMultilevel"/>
    <w:tmpl w:val="6688FC4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89845B5"/>
    <w:multiLevelType w:val="hybridMultilevel"/>
    <w:tmpl w:val="069CC8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2874735"/>
    <w:multiLevelType w:val="hybridMultilevel"/>
    <w:tmpl w:val="5E7AF58C"/>
    <w:lvl w:ilvl="0" w:tplc="0C0C0001">
      <w:start w:val="1"/>
      <w:numFmt w:val="bullet"/>
      <w:lvlText w:val=""/>
      <w:lvlJc w:val="left"/>
      <w:pPr>
        <w:ind w:left="1432" w:hanging="360"/>
      </w:pPr>
      <w:rPr>
        <w:rFonts w:ascii="Symbol" w:hAnsi="Symbol" w:hint="default"/>
      </w:rPr>
    </w:lvl>
    <w:lvl w:ilvl="1" w:tplc="0C0C0003" w:tentative="1">
      <w:start w:val="1"/>
      <w:numFmt w:val="bullet"/>
      <w:lvlText w:val="o"/>
      <w:lvlJc w:val="left"/>
      <w:pPr>
        <w:ind w:left="2152" w:hanging="360"/>
      </w:pPr>
      <w:rPr>
        <w:rFonts w:ascii="Courier New" w:hAnsi="Courier New" w:cs="Courier New" w:hint="default"/>
      </w:rPr>
    </w:lvl>
    <w:lvl w:ilvl="2" w:tplc="0C0C0005" w:tentative="1">
      <w:start w:val="1"/>
      <w:numFmt w:val="bullet"/>
      <w:lvlText w:val=""/>
      <w:lvlJc w:val="left"/>
      <w:pPr>
        <w:ind w:left="2872" w:hanging="360"/>
      </w:pPr>
      <w:rPr>
        <w:rFonts w:ascii="Wingdings" w:hAnsi="Wingdings" w:hint="default"/>
      </w:rPr>
    </w:lvl>
    <w:lvl w:ilvl="3" w:tplc="0C0C0001" w:tentative="1">
      <w:start w:val="1"/>
      <w:numFmt w:val="bullet"/>
      <w:lvlText w:val=""/>
      <w:lvlJc w:val="left"/>
      <w:pPr>
        <w:ind w:left="3592" w:hanging="360"/>
      </w:pPr>
      <w:rPr>
        <w:rFonts w:ascii="Symbol" w:hAnsi="Symbol" w:hint="default"/>
      </w:rPr>
    </w:lvl>
    <w:lvl w:ilvl="4" w:tplc="0C0C0003" w:tentative="1">
      <w:start w:val="1"/>
      <w:numFmt w:val="bullet"/>
      <w:lvlText w:val="o"/>
      <w:lvlJc w:val="left"/>
      <w:pPr>
        <w:ind w:left="4312" w:hanging="360"/>
      </w:pPr>
      <w:rPr>
        <w:rFonts w:ascii="Courier New" w:hAnsi="Courier New" w:cs="Courier New" w:hint="default"/>
      </w:rPr>
    </w:lvl>
    <w:lvl w:ilvl="5" w:tplc="0C0C0005" w:tentative="1">
      <w:start w:val="1"/>
      <w:numFmt w:val="bullet"/>
      <w:lvlText w:val=""/>
      <w:lvlJc w:val="left"/>
      <w:pPr>
        <w:ind w:left="5032" w:hanging="360"/>
      </w:pPr>
      <w:rPr>
        <w:rFonts w:ascii="Wingdings" w:hAnsi="Wingdings" w:hint="default"/>
      </w:rPr>
    </w:lvl>
    <w:lvl w:ilvl="6" w:tplc="0C0C0001" w:tentative="1">
      <w:start w:val="1"/>
      <w:numFmt w:val="bullet"/>
      <w:lvlText w:val=""/>
      <w:lvlJc w:val="left"/>
      <w:pPr>
        <w:ind w:left="5752" w:hanging="360"/>
      </w:pPr>
      <w:rPr>
        <w:rFonts w:ascii="Symbol" w:hAnsi="Symbol" w:hint="default"/>
      </w:rPr>
    </w:lvl>
    <w:lvl w:ilvl="7" w:tplc="0C0C0003" w:tentative="1">
      <w:start w:val="1"/>
      <w:numFmt w:val="bullet"/>
      <w:lvlText w:val="o"/>
      <w:lvlJc w:val="left"/>
      <w:pPr>
        <w:ind w:left="6472" w:hanging="360"/>
      </w:pPr>
      <w:rPr>
        <w:rFonts w:ascii="Courier New" w:hAnsi="Courier New" w:cs="Courier New" w:hint="default"/>
      </w:rPr>
    </w:lvl>
    <w:lvl w:ilvl="8" w:tplc="0C0C0005" w:tentative="1">
      <w:start w:val="1"/>
      <w:numFmt w:val="bullet"/>
      <w:lvlText w:val=""/>
      <w:lvlJc w:val="left"/>
      <w:pPr>
        <w:ind w:left="7192" w:hanging="360"/>
      </w:pPr>
      <w:rPr>
        <w:rFonts w:ascii="Wingdings" w:hAnsi="Wingdings" w:hint="default"/>
      </w:rPr>
    </w:lvl>
  </w:abstractNum>
  <w:abstractNum w:abstractNumId="3">
    <w:nsid w:val="41796E34"/>
    <w:multiLevelType w:val="hybridMultilevel"/>
    <w:tmpl w:val="2208DC42"/>
    <w:lvl w:ilvl="0" w:tplc="0C0C0001">
      <w:start w:val="1"/>
      <w:numFmt w:val="bullet"/>
      <w:lvlText w:val=""/>
      <w:lvlJc w:val="left"/>
      <w:pPr>
        <w:ind w:left="1432" w:hanging="360"/>
      </w:pPr>
      <w:rPr>
        <w:rFonts w:ascii="Symbol" w:hAnsi="Symbol" w:hint="default"/>
      </w:rPr>
    </w:lvl>
    <w:lvl w:ilvl="1" w:tplc="0C0C0003" w:tentative="1">
      <w:start w:val="1"/>
      <w:numFmt w:val="bullet"/>
      <w:lvlText w:val="o"/>
      <w:lvlJc w:val="left"/>
      <w:pPr>
        <w:ind w:left="2152" w:hanging="360"/>
      </w:pPr>
      <w:rPr>
        <w:rFonts w:ascii="Courier New" w:hAnsi="Courier New" w:cs="Courier New" w:hint="default"/>
      </w:rPr>
    </w:lvl>
    <w:lvl w:ilvl="2" w:tplc="0C0C0005" w:tentative="1">
      <w:start w:val="1"/>
      <w:numFmt w:val="bullet"/>
      <w:lvlText w:val=""/>
      <w:lvlJc w:val="left"/>
      <w:pPr>
        <w:ind w:left="2872" w:hanging="360"/>
      </w:pPr>
      <w:rPr>
        <w:rFonts w:ascii="Wingdings" w:hAnsi="Wingdings" w:hint="default"/>
      </w:rPr>
    </w:lvl>
    <w:lvl w:ilvl="3" w:tplc="0C0C0001" w:tentative="1">
      <w:start w:val="1"/>
      <w:numFmt w:val="bullet"/>
      <w:lvlText w:val=""/>
      <w:lvlJc w:val="left"/>
      <w:pPr>
        <w:ind w:left="3592" w:hanging="360"/>
      </w:pPr>
      <w:rPr>
        <w:rFonts w:ascii="Symbol" w:hAnsi="Symbol" w:hint="default"/>
      </w:rPr>
    </w:lvl>
    <w:lvl w:ilvl="4" w:tplc="0C0C0003" w:tentative="1">
      <w:start w:val="1"/>
      <w:numFmt w:val="bullet"/>
      <w:lvlText w:val="o"/>
      <w:lvlJc w:val="left"/>
      <w:pPr>
        <w:ind w:left="4312" w:hanging="360"/>
      </w:pPr>
      <w:rPr>
        <w:rFonts w:ascii="Courier New" w:hAnsi="Courier New" w:cs="Courier New" w:hint="default"/>
      </w:rPr>
    </w:lvl>
    <w:lvl w:ilvl="5" w:tplc="0C0C0005" w:tentative="1">
      <w:start w:val="1"/>
      <w:numFmt w:val="bullet"/>
      <w:lvlText w:val=""/>
      <w:lvlJc w:val="left"/>
      <w:pPr>
        <w:ind w:left="5032" w:hanging="360"/>
      </w:pPr>
      <w:rPr>
        <w:rFonts w:ascii="Wingdings" w:hAnsi="Wingdings" w:hint="default"/>
      </w:rPr>
    </w:lvl>
    <w:lvl w:ilvl="6" w:tplc="0C0C0001" w:tentative="1">
      <w:start w:val="1"/>
      <w:numFmt w:val="bullet"/>
      <w:lvlText w:val=""/>
      <w:lvlJc w:val="left"/>
      <w:pPr>
        <w:ind w:left="5752" w:hanging="360"/>
      </w:pPr>
      <w:rPr>
        <w:rFonts w:ascii="Symbol" w:hAnsi="Symbol" w:hint="default"/>
      </w:rPr>
    </w:lvl>
    <w:lvl w:ilvl="7" w:tplc="0C0C0003" w:tentative="1">
      <w:start w:val="1"/>
      <w:numFmt w:val="bullet"/>
      <w:lvlText w:val="o"/>
      <w:lvlJc w:val="left"/>
      <w:pPr>
        <w:ind w:left="6472" w:hanging="360"/>
      </w:pPr>
      <w:rPr>
        <w:rFonts w:ascii="Courier New" w:hAnsi="Courier New" w:cs="Courier New" w:hint="default"/>
      </w:rPr>
    </w:lvl>
    <w:lvl w:ilvl="8" w:tplc="0C0C0005" w:tentative="1">
      <w:start w:val="1"/>
      <w:numFmt w:val="bullet"/>
      <w:lvlText w:val=""/>
      <w:lvlJc w:val="left"/>
      <w:pPr>
        <w:ind w:left="7192" w:hanging="360"/>
      </w:pPr>
      <w:rPr>
        <w:rFonts w:ascii="Wingdings" w:hAnsi="Wingdings" w:hint="default"/>
      </w:rPr>
    </w:lvl>
  </w:abstractNum>
  <w:abstractNum w:abstractNumId="4">
    <w:nsid w:val="494C2D77"/>
    <w:multiLevelType w:val="hybridMultilevel"/>
    <w:tmpl w:val="D7D468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rsids>
    <w:rsidRoot w:val="009B5F7B"/>
    <w:rsid w:val="00086B62"/>
    <w:rsid w:val="000B6D92"/>
    <w:rsid w:val="000B731D"/>
    <w:rsid w:val="002B4B94"/>
    <w:rsid w:val="00326408"/>
    <w:rsid w:val="004C3AF9"/>
    <w:rsid w:val="00567C22"/>
    <w:rsid w:val="0058513D"/>
    <w:rsid w:val="00656DAB"/>
    <w:rsid w:val="0066455F"/>
    <w:rsid w:val="006C41D9"/>
    <w:rsid w:val="006E1748"/>
    <w:rsid w:val="0071447D"/>
    <w:rsid w:val="007852B9"/>
    <w:rsid w:val="007864C4"/>
    <w:rsid w:val="007D3505"/>
    <w:rsid w:val="00895624"/>
    <w:rsid w:val="008A326E"/>
    <w:rsid w:val="00914C45"/>
    <w:rsid w:val="009B5F7B"/>
    <w:rsid w:val="00A555FF"/>
    <w:rsid w:val="00AB72D5"/>
    <w:rsid w:val="00B3578F"/>
    <w:rsid w:val="00BD0076"/>
    <w:rsid w:val="00BD0613"/>
    <w:rsid w:val="00C67D86"/>
    <w:rsid w:val="00DC6739"/>
    <w:rsid w:val="00DF07E1"/>
    <w:rsid w:val="00EB2120"/>
    <w:rsid w:val="00EC2CE2"/>
    <w:rsid w:val="00ED7B9A"/>
    <w:rsid w:val="00EE3E65"/>
    <w:rsid w:val="00F348F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9B5F7B"/>
    <w:pPr>
      <w:overflowPunct w:val="0"/>
      <w:autoSpaceDE w:val="0"/>
      <w:autoSpaceDN w:val="0"/>
      <w:adjustRightInd w:val="0"/>
      <w:spacing w:after="0" w:line="240" w:lineRule="auto"/>
      <w:ind w:left="705"/>
      <w:textAlignment w:val="baseline"/>
    </w:pPr>
    <w:rPr>
      <w:rFonts w:ascii="Times New Roman" w:eastAsia="Times New Roman" w:hAnsi="Times New Roman" w:cs="Times New Roman"/>
      <w:lang w:eastAsia="fr-FR"/>
    </w:rPr>
  </w:style>
  <w:style w:type="character" w:customStyle="1" w:styleId="Retraitcorpsdetexte3Car">
    <w:name w:val="Retrait corps de texte 3 Car"/>
    <w:basedOn w:val="Policepardfaut"/>
    <w:link w:val="Retraitcorpsdetexte3"/>
    <w:rsid w:val="009B5F7B"/>
    <w:rPr>
      <w:rFonts w:ascii="Times New Roman" w:eastAsia="Times New Roman" w:hAnsi="Times New Roman" w:cs="Times New Roman"/>
      <w:lang w:eastAsia="fr-FR"/>
    </w:rPr>
  </w:style>
  <w:style w:type="paragraph" w:styleId="Paragraphedeliste">
    <w:name w:val="List Paragraph"/>
    <w:basedOn w:val="Normal"/>
    <w:uiPriority w:val="34"/>
    <w:qFormat/>
    <w:rsid w:val="009B5F7B"/>
    <w:pPr>
      <w:ind w:left="720"/>
      <w:contextualSpacing/>
    </w:pPr>
  </w:style>
  <w:style w:type="paragraph" w:styleId="En-tte">
    <w:name w:val="header"/>
    <w:basedOn w:val="Normal"/>
    <w:link w:val="En-tteCar"/>
    <w:uiPriority w:val="99"/>
    <w:unhideWhenUsed/>
    <w:rsid w:val="00BD0613"/>
    <w:pPr>
      <w:tabs>
        <w:tab w:val="center" w:pos="4320"/>
        <w:tab w:val="right" w:pos="8640"/>
      </w:tabs>
      <w:spacing w:after="0" w:line="240" w:lineRule="auto"/>
    </w:pPr>
  </w:style>
  <w:style w:type="character" w:customStyle="1" w:styleId="En-tteCar">
    <w:name w:val="En-tête Car"/>
    <w:basedOn w:val="Policepardfaut"/>
    <w:link w:val="En-tte"/>
    <w:uiPriority w:val="99"/>
    <w:rsid w:val="00BD0613"/>
  </w:style>
  <w:style w:type="paragraph" w:styleId="Pieddepage">
    <w:name w:val="footer"/>
    <w:basedOn w:val="Normal"/>
    <w:link w:val="PieddepageCar"/>
    <w:uiPriority w:val="99"/>
    <w:unhideWhenUsed/>
    <w:rsid w:val="00BD061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D0613"/>
  </w:style>
  <w:style w:type="table" w:styleId="Grilledutableau">
    <w:name w:val="Table Grid"/>
    <w:basedOn w:val="TableauNormal"/>
    <w:rsid w:val="0066455F"/>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264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6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96B18-4AEC-470B-AF5C-AB0A20E7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1456</Words>
  <Characters>8011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2</cp:revision>
  <cp:lastPrinted>2016-12-14T19:36:00Z</cp:lastPrinted>
  <dcterms:created xsi:type="dcterms:W3CDTF">2017-02-22T19:02:00Z</dcterms:created>
  <dcterms:modified xsi:type="dcterms:W3CDTF">2017-02-22T19:02:00Z</dcterms:modified>
</cp:coreProperties>
</file>